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117F4" w14:textId="6641F345" w:rsidR="00305E0E" w:rsidRPr="001B72E4" w:rsidRDefault="00635B88"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225FCE5" wp14:editId="602C1EFE">
                <wp:simplePos x="0" y="0"/>
                <wp:positionH relativeFrom="column">
                  <wp:posOffset>3770630</wp:posOffset>
                </wp:positionH>
                <wp:positionV relativeFrom="paragraph">
                  <wp:posOffset>-48895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4B67" w14:textId="77777777" w:rsidR="005E0EAB" w:rsidRDefault="005E0EAB" w:rsidP="00635B88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4CC2F08F" w14:textId="4716640F" w:rsidR="005E0EAB" w:rsidRPr="00C22A0B" w:rsidRDefault="005E0EAB" w:rsidP="00635B88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August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6D9387D2" w14:textId="068DD6F0" w:rsidR="005E0EAB" w:rsidRPr="00F33B15" w:rsidRDefault="005E0EAB" w:rsidP="00635B88">
                            <w:pPr>
                              <w:spacing w:before="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5FC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96.9pt;margin-top:-3.85pt;width:107.7pt;height:42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uqKAIAAFM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" fillcolor="#00344d" strokecolor="#00344d" strokeweight=".25pt">
                <v:textbox>
                  <w:txbxContent>
                    <w:p w14:paraId="25274B67" w14:textId="77777777" w:rsidR="005E0EAB" w:rsidRDefault="005E0EAB" w:rsidP="00635B88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4CC2F08F" w14:textId="4716640F" w:rsidR="005E0EAB" w:rsidRPr="00C22A0B" w:rsidRDefault="005E0EAB" w:rsidP="00635B88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August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  <w:p w14:paraId="6D9387D2" w14:textId="068DD6F0" w:rsidR="005E0EAB" w:rsidRPr="00F33B15" w:rsidRDefault="005E0EAB" w:rsidP="00635B88">
                      <w:pPr>
                        <w:spacing w:before="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D6D12">
        <w:rPr>
          <w:noProof/>
          <w:lang w:eastAsia="en-NZ"/>
        </w:rPr>
        <w:drawing>
          <wp:anchor distT="0" distB="0" distL="114300" distR="114300" simplePos="0" relativeHeight="251697152" behindDoc="0" locked="0" layoutInCell="1" allowOverlap="1" wp14:anchorId="3EBE87BE" wp14:editId="17ADD92E">
            <wp:simplePos x="0" y="0"/>
            <wp:positionH relativeFrom="column">
              <wp:posOffset>5215890</wp:posOffset>
            </wp:positionH>
            <wp:positionV relativeFrom="paragraph">
              <wp:posOffset>-378460</wp:posOffset>
            </wp:positionV>
            <wp:extent cx="1214120" cy="1727835"/>
            <wp:effectExtent l="0" t="0" r="508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807"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73F9EF06" wp14:editId="03718A90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A04114" w14:textId="4C142A55" w:rsidR="005E0EAB" w:rsidRPr="00375603" w:rsidRDefault="005E0EAB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Magō!</w:t>
                            </w:r>
                          </w:p>
                          <w:p w14:paraId="24ED6DF0" w14:textId="13A48F5E" w:rsidR="005E0EAB" w:rsidRPr="00375603" w:rsidRDefault="005E0EAB" w:rsidP="00C22A0B">
                            <w:pPr>
                              <w:pStyle w:val="Byline"/>
                            </w:pPr>
                            <w:r w:rsidRPr="00375603">
                              <w:rPr>
                                <w:spacing w:val="-1"/>
                              </w:rPr>
                              <w:t>b</w:t>
                            </w:r>
                            <w:r w:rsidRPr="00375603">
                              <w:t xml:space="preserve">y </w:t>
                            </w:r>
                            <w:proofErr w:type="spellStart"/>
                            <w:r>
                              <w:t>Hio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Kelemete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9EF06" id="Rectangle 440" o:spid="_x0000_s1027" style="position:absolute;margin-left:-42.55pt;margin-top:-15.9pt;width:595.2pt;height:62.1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" o:allowincell="f" fillcolor="#00344d" stroked="f">
                <v:textbox>
                  <w:txbxContent>
                    <w:p w14:paraId="3EA04114" w14:textId="4C142A55" w:rsidR="005E0EAB" w:rsidRPr="00375603" w:rsidRDefault="005E0EAB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Magō!</w:t>
                      </w:r>
                    </w:p>
                    <w:p w14:paraId="24ED6DF0" w14:textId="13A48F5E" w:rsidR="005E0EAB" w:rsidRPr="00375603" w:rsidRDefault="005E0EAB" w:rsidP="00C22A0B">
                      <w:pPr>
                        <w:pStyle w:val="Byline"/>
                      </w:pPr>
                      <w:r w:rsidRPr="00375603">
                        <w:rPr>
                          <w:spacing w:val="-1"/>
                        </w:rPr>
                        <w:t>b</w:t>
                      </w:r>
                      <w:r w:rsidRPr="00375603">
                        <w:t xml:space="preserve">y </w:t>
                      </w:r>
                      <w:proofErr w:type="spellStart"/>
                      <w:r>
                        <w:t>Hio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Kelemete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21807"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62527512" wp14:editId="35DD696A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79165" id="Rectangle 438" o:spid="_x0000_s1026" style="position:absolute;margin-left:-42.55pt;margin-top:-8.45pt;width:429pt;height:5.3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kIIgIAABA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J6tSQgiAgAAEA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3DD0C22F" w14:textId="73B66A7E" w:rsidR="00305E0E" w:rsidRPr="001B72E4" w:rsidRDefault="00305E0E"/>
    <w:p w14:paraId="0CB6570D" w14:textId="6CC1E811" w:rsidR="009F3DD5" w:rsidRPr="001B72E4" w:rsidRDefault="009F3DD5"/>
    <w:p w14:paraId="4A363642" w14:textId="3FD624A3" w:rsidR="00EC30A4" w:rsidRPr="00CE58E9" w:rsidRDefault="00121F34" w:rsidP="00121F34">
      <w:pPr>
        <w:pStyle w:val="TSMtext"/>
        <w:ind w:left="567" w:right="2552" w:hanging="567"/>
        <w:rPr>
          <w:lang w:val="en-GB"/>
        </w:rPr>
      </w:pPr>
      <w:r w:rsidRPr="00CE58E9">
        <w:rPr>
          <w:rFonts w:ascii="Source Sans Pro" w:hAnsi="Source Sans Pro" w:cs="Source Sans Pro"/>
          <w:noProof/>
          <w:lang w:eastAsia="en-NZ"/>
        </w:rPr>
        <w:drawing>
          <wp:anchor distT="0" distB="0" distL="114300" distR="114300" simplePos="0" relativeHeight="251691008" behindDoc="0" locked="0" layoutInCell="1" allowOverlap="1" wp14:anchorId="2150FE3E" wp14:editId="0A21DCB4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CE58E9">
        <w:rPr>
          <w:iCs/>
          <w:lang w:val="en-GB"/>
        </w:rPr>
        <w:t>The</w:t>
      </w:r>
      <w:r w:rsidR="00EC30A4" w:rsidRPr="00CE58E9">
        <w:rPr>
          <w:i/>
          <w:iCs/>
          <w:lang w:val="en-GB"/>
        </w:rPr>
        <w:t xml:space="preserve"> </w:t>
      </w:r>
      <w:hyperlink r:id="rId10" w:history="1">
        <w:r w:rsidR="00EC30A4" w:rsidRPr="006C63C1">
          <w:rPr>
            <w:rStyle w:val="Hyperlink"/>
            <w:iCs/>
            <w:lang w:val="en-GB"/>
          </w:rPr>
          <w:t>Learning Progression Frameworks</w:t>
        </w:r>
      </w:hyperlink>
      <w:r w:rsidR="00EC30A4" w:rsidRPr="00CE58E9">
        <w:rPr>
          <w:lang w:val="en-GB"/>
        </w:rPr>
        <w:t xml:space="preserve"> describe significant signposts in reading and writing as students develop and apply their literacy knowledge and skills with increasing expertise from school entry to the end of </w:t>
      </w:r>
      <w:r w:rsidR="00EC30A4" w:rsidRPr="00CE58E9">
        <w:t>year</w:t>
      </w:r>
      <w:r w:rsidR="00EC30A4" w:rsidRPr="00CE58E9">
        <w:rPr>
          <w:lang w:val="en-GB"/>
        </w:rPr>
        <w:t xml:space="preserve"> 10.</w:t>
      </w:r>
    </w:p>
    <w:p w14:paraId="1CCC6615" w14:textId="77777777" w:rsidR="004B4BB9" w:rsidRPr="00F921CF" w:rsidRDefault="004B4BB9" w:rsidP="0013585F">
      <w:pPr>
        <w:pStyle w:val="Heading2"/>
      </w:pPr>
      <w:r w:rsidRPr="0013585F">
        <w:t>Overview</w:t>
      </w:r>
    </w:p>
    <w:p w14:paraId="648E719C" w14:textId="30891E2E" w:rsidR="00EB7642" w:rsidRPr="00EB7642" w:rsidRDefault="00EB7642" w:rsidP="00EB7642">
      <w:pPr>
        <w:widowControl w:val="0"/>
        <w:autoSpaceDE w:val="0"/>
        <w:autoSpaceDN w:val="0"/>
        <w:adjustRightInd w:val="0"/>
        <w:spacing w:after="120"/>
        <w:rPr>
          <w:rFonts w:ascii="Arial" w:hAnsi="Arial"/>
          <w:sz w:val="17"/>
          <w:szCs w:val="17"/>
        </w:rPr>
      </w:pPr>
      <w:r w:rsidRPr="00EB7642">
        <w:rPr>
          <w:rFonts w:ascii="Arial" w:hAnsi="Arial"/>
          <w:sz w:val="17"/>
          <w:szCs w:val="17"/>
        </w:rPr>
        <w:t>This is a humorous, entertaining story based on a true event. It provides examples of characterisation and dialogue as well as</w:t>
      </w:r>
      <w:r>
        <w:rPr>
          <w:rFonts w:ascii="Arial" w:hAnsi="Arial"/>
          <w:sz w:val="17"/>
          <w:szCs w:val="17"/>
        </w:rPr>
        <w:t xml:space="preserve"> being</w:t>
      </w:r>
      <w:r w:rsidRPr="00EB7642">
        <w:rPr>
          <w:rFonts w:ascii="Arial" w:hAnsi="Arial"/>
          <w:sz w:val="17"/>
          <w:szCs w:val="17"/>
        </w:rPr>
        <w:t xml:space="preserve"> a model for imaginative writing. This is a Pacific text. It provides a chance for Tokelauan and other Pacific students to see themselves and their culture reflected in the </w:t>
      </w:r>
      <w:r w:rsidR="0013233D">
        <w:rPr>
          <w:rFonts w:ascii="Arial" w:hAnsi="Arial"/>
          <w:sz w:val="17"/>
          <w:szCs w:val="17"/>
        </w:rPr>
        <w:t>J</w:t>
      </w:r>
      <w:r w:rsidRPr="00EB7642">
        <w:rPr>
          <w:rFonts w:ascii="Arial" w:hAnsi="Arial"/>
          <w:sz w:val="17"/>
          <w:szCs w:val="17"/>
        </w:rPr>
        <w:t>ournal</w:t>
      </w:r>
      <w:r w:rsidR="00584339">
        <w:rPr>
          <w:rFonts w:ascii="Arial" w:hAnsi="Arial"/>
          <w:sz w:val="17"/>
          <w:szCs w:val="17"/>
        </w:rPr>
        <w:t>.</w:t>
      </w:r>
    </w:p>
    <w:p w14:paraId="6BAF9BFD" w14:textId="4792C4A3" w:rsidR="004B4BB9" w:rsidRPr="00CD4D45" w:rsidRDefault="004B4BB9" w:rsidP="00CD4D45">
      <w:pPr>
        <w:pStyle w:val="TSMtext"/>
      </w:pPr>
      <w:r w:rsidRPr="00CD4D45">
        <w:t xml:space="preserve">A PDF of the text is available at </w:t>
      </w:r>
      <w:hyperlink r:id="rId11" w:history="1">
        <w:r w:rsidRPr="003134CE">
          <w:rPr>
            <w:rStyle w:val="Hyperlink"/>
          </w:rPr>
          <w:t>www.schooljournal.tki.org.nz</w:t>
        </w:r>
      </w:hyperlink>
      <w:r w:rsidRPr="00CD4D45">
        <w:t>.</w:t>
      </w:r>
    </w:p>
    <w:p w14:paraId="4B003A76" w14:textId="77777777" w:rsidR="00177B9F" w:rsidRPr="001B72E4" w:rsidRDefault="00177B9F" w:rsidP="0013585F">
      <w:pPr>
        <w:pStyle w:val="Heading2"/>
        <w:spacing w:after="120"/>
        <w:rPr>
          <w:color w:val="000000"/>
        </w:rPr>
      </w:pPr>
      <w:r>
        <w:t>Themes</w:t>
      </w:r>
    </w:p>
    <w:tbl>
      <w:tblPr>
        <w:tblStyle w:val="TableGrid"/>
        <w:tblW w:w="8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8"/>
        <w:gridCol w:w="2249"/>
        <w:gridCol w:w="2249"/>
        <w:gridCol w:w="2249"/>
      </w:tblGrid>
      <w:tr w:rsidR="00100002" w14:paraId="65A6EAE2" w14:textId="2EA7D6AD" w:rsidTr="00100002">
        <w:trPr>
          <w:trHeight w:val="233"/>
        </w:trPr>
        <w:tc>
          <w:tcPr>
            <w:tcW w:w="2248" w:type="dxa"/>
          </w:tcPr>
          <w:p w14:paraId="0B5C2A8A" w14:textId="4F8DDDD5" w:rsidR="00100002" w:rsidRDefault="00100002" w:rsidP="00100002">
            <w:pPr>
              <w:pStyle w:val="TSMtextbullets"/>
              <w:ind w:left="0" w:firstLine="0"/>
            </w:pPr>
            <w:r>
              <w:t>Friendship</w:t>
            </w:r>
          </w:p>
        </w:tc>
        <w:tc>
          <w:tcPr>
            <w:tcW w:w="2249" w:type="dxa"/>
          </w:tcPr>
          <w:p w14:paraId="69D89DC3" w14:textId="10840647" w:rsidR="00100002" w:rsidRDefault="00100002" w:rsidP="00100002">
            <w:pPr>
              <w:pStyle w:val="TSMtextbullets"/>
              <w:ind w:left="0" w:firstLine="0"/>
            </w:pPr>
            <w:r>
              <w:t>Humour</w:t>
            </w:r>
          </w:p>
        </w:tc>
        <w:tc>
          <w:tcPr>
            <w:tcW w:w="2249" w:type="dxa"/>
          </w:tcPr>
          <w:p w14:paraId="3629336F" w14:textId="33F199BA" w:rsidR="00100002" w:rsidRDefault="00100002" w:rsidP="00100002">
            <w:pPr>
              <w:pStyle w:val="TSMtextbullets"/>
              <w:ind w:left="0" w:firstLine="0"/>
            </w:pPr>
            <w:r>
              <w:t>Fear</w:t>
            </w:r>
          </w:p>
        </w:tc>
        <w:tc>
          <w:tcPr>
            <w:tcW w:w="2249" w:type="dxa"/>
          </w:tcPr>
          <w:p w14:paraId="77E36C1B" w14:textId="77777777" w:rsidR="00100002" w:rsidRDefault="00100002" w:rsidP="00100002">
            <w:pPr>
              <w:pStyle w:val="TSMtextbullets"/>
              <w:numPr>
                <w:ilvl w:val="0"/>
                <w:numId w:val="0"/>
              </w:numPr>
            </w:pPr>
          </w:p>
        </w:tc>
      </w:tr>
    </w:tbl>
    <w:p w14:paraId="57390F38" w14:textId="77777777" w:rsidR="00177B9F" w:rsidRPr="00D97101" w:rsidRDefault="008606E7" w:rsidP="0013585F">
      <w:pPr>
        <w:pStyle w:val="Heading2"/>
      </w:pPr>
      <w:r>
        <w:t>Related t</w:t>
      </w:r>
      <w:r w:rsidR="00177B9F" w:rsidRPr="00D97101">
        <w:t>exts</w:t>
      </w:r>
    </w:p>
    <w:p w14:paraId="4309AC8A" w14:textId="5E18D8B8" w:rsidR="00177B9F" w:rsidRPr="00B1075B" w:rsidRDefault="00177B9F" w:rsidP="00177B9F">
      <w:pPr>
        <w:pStyle w:val="TSMtext"/>
      </w:pPr>
      <w:r w:rsidRPr="00D26F9D">
        <w:rPr>
          <w:b/>
          <w:bCs/>
        </w:rPr>
        <w:t>“K</w:t>
      </w:r>
      <w:r w:rsidR="00F47DDD">
        <w:rPr>
          <w:b/>
          <w:bCs/>
        </w:rPr>
        <w:t xml:space="preserve">upe and the Giant </w:t>
      </w:r>
      <w:proofErr w:type="spellStart"/>
      <w:r w:rsidR="00F47DDD">
        <w:rPr>
          <w:b/>
          <w:bCs/>
        </w:rPr>
        <w:t>Wheke</w:t>
      </w:r>
      <w:proofErr w:type="spellEnd"/>
      <w:r w:rsidRPr="00D26F9D">
        <w:rPr>
          <w:b/>
          <w:bCs/>
        </w:rPr>
        <w:t>”</w:t>
      </w:r>
      <w:r w:rsidRPr="00CB3E9C">
        <w:t xml:space="preserve"> SJ L</w:t>
      </w:r>
      <w:r w:rsidR="00F47DDD">
        <w:t>2 May</w:t>
      </w:r>
      <w:r w:rsidRPr="00CB3E9C">
        <w:t xml:space="preserve"> 20</w:t>
      </w:r>
      <w:r w:rsidR="00F47DDD">
        <w:t>20</w:t>
      </w:r>
      <w:r w:rsidRPr="00CB3E9C">
        <w:t xml:space="preserve"> |</w:t>
      </w:r>
      <w:r w:rsidR="00D26F9D">
        <w:t xml:space="preserve"> </w:t>
      </w:r>
      <w:r w:rsidRPr="00D26F9D">
        <w:rPr>
          <w:b/>
          <w:bCs/>
        </w:rPr>
        <w:t>“</w:t>
      </w:r>
      <w:r w:rsidR="00F47DDD">
        <w:rPr>
          <w:b/>
          <w:bCs/>
        </w:rPr>
        <w:t>Monsters</w:t>
      </w:r>
      <w:r w:rsidRPr="00D26F9D">
        <w:rPr>
          <w:b/>
          <w:bCs/>
        </w:rPr>
        <w:t>”</w:t>
      </w:r>
      <w:r w:rsidRPr="00CB3E9C">
        <w:t xml:space="preserve"> SJ L</w:t>
      </w:r>
      <w:r w:rsidR="00F47DDD">
        <w:t>2</w:t>
      </w:r>
      <w:r w:rsidRPr="00CB3E9C">
        <w:t xml:space="preserve"> May 20</w:t>
      </w:r>
      <w:r w:rsidR="00F47DDD">
        <w:t>20</w:t>
      </w:r>
      <w:r w:rsidR="006532FC">
        <w:t xml:space="preserve"> |</w:t>
      </w:r>
      <w:r w:rsidR="006532FC">
        <w:br/>
      </w:r>
      <w:r w:rsidRPr="00D26F9D">
        <w:rPr>
          <w:b/>
          <w:bCs/>
          <w:lang w:val="en"/>
        </w:rPr>
        <w:t>“</w:t>
      </w:r>
      <w:proofErr w:type="spellStart"/>
      <w:r w:rsidR="00F47DDD">
        <w:rPr>
          <w:b/>
          <w:bCs/>
        </w:rPr>
        <w:t>Awarua</w:t>
      </w:r>
      <w:proofErr w:type="spellEnd"/>
      <w:r w:rsidR="00F47DDD">
        <w:rPr>
          <w:b/>
          <w:bCs/>
        </w:rPr>
        <w:t xml:space="preserve">: The </w:t>
      </w:r>
      <w:proofErr w:type="spellStart"/>
      <w:r w:rsidR="00F47DDD">
        <w:rPr>
          <w:b/>
          <w:bCs/>
        </w:rPr>
        <w:t>Taniwha</w:t>
      </w:r>
      <w:proofErr w:type="spellEnd"/>
      <w:r w:rsidR="00F47DDD">
        <w:rPr>
          <w:b/>
          <w:bCs/>
        </w:rPr>
        <w:t xml:space="preserve"> of Porirua</w:t>
      </w:r>
      <w:r w:rsidRPr="00D26F9D">
        <w:rPr>
          <w:b/>
          <w:bCs/>
        </w:rPr>
        <w:t>”</w:t>
      </w:r>
      <w:r w:rsidRPr="00CB3E9C">
        <w:t xml:space="preserve"> SJ L</w:t>
      </w:r>
      <w:r w:rsidR="00F47DDD">
        <w:t>2</w:t>
      </w:r>
      <w:r w:rsidRPr="00CB3E9C">
        <w:t xml:space="preserve"> May 201</w:t>
      </w:r>
      <w:r w:rsidR="00F47DDD">
        <w:t>6</w:t>
      </w:r>
      <w:r w:rsidR="00AB6EC9">
        <w:t xml:space="preserve"> </w:t>
      </w:r>
      <w:r w:rsidR="00AA1A56">
        <w:t xml:space="preserve">| </w:t>
      </w:r>
      <w:r w:rsidRPr="00D26F9D">
        <w:rPr>
          <w:b/>
          <w:bCs/>
          <w:lang w:val="en"/>
        </w:rPr>
        <w:t>“</w:t>
      </w:r>
      <w:r w:rsidR="00F47DDD">
        <w:rPr>
          <w:b/>
          <w:bCs/>
          <w:lang w:val="en"/>
        </w:rPr>
        <w:t xml:space="preserve">The Sons of </w:t>
      </w:r>
      <w:proofErr w:type="spellStart"/>
      <w:r w:rsidR="00F47DDD">
        <w:rPr>
          <w:b/>
          <w:bCs/>
          <w:lang w:val="en"/>
        </w:rPr>
        <w:t>Ma‘afu</w:t>
      </w:r>
      <w:proofErr w:type="spellEnd"/>
      <w:r w:rsidRPr="00D26F9D">
        <w:rPr>
          <w:b/>
          <w:bCs/>
          <w:lang w:val="en"/>
        </w:rPr>
        <w:t>”</w:t>
      </w:r>
      <w:r w:rsidRPr="00CB3E9C">
        <w:rPr>
          <w:lang w:val="en"/>
        </w:rPr>
        <w:t xml:space="preserve"> SJ</w:t>
      </w:r>
      <w:r>
        <w:rPr>
          <w:lang w:val="en"/>
        </w:rPr>
        <w:t> </w:t>
      </w:r>
      <w:r w:rsidRPr="00CB3E9C">
        <w:rPr>
          <w:lang w:val="en"/>
        </w:rPr>
        <w:t>L</w:t>
      </w:r>
      <w:r w:rsidR="00F47DDD">
        <w:rPr>
          <w:lang w:val="en"/>
        </w:rPr>
        <w:t>2 October</w:t>
      </w:r>
      <w:r w:rsidRPr="00CB3E9C">
        <w:rPr>
          <w:lang w:val="en"/>
        </w:rPr>
        <w:t xml:space="preserve"> 2015</w:t>
      </w:r>
    </w:p>
    <w:p w14:paraId="652CF1C3" w14:textId="77777777" w:rsidR="00177B9F" w:rsidRPr="00177B9F" w:rsidRDefault="00DC29A5" w:rsidP="0013585F">
      <w:pPr>
        <w:pStyle w:val="Heading2"/>
        <w:spacing w:after="120"/>
        <w:rPr>
          <w:color w:val="000000"/>
        </w:rPr>
      </w:pPr>
      <w:r>
        <w:t>S</w:t>
      </w:r>
      <w:r w:rsidR="00177B9F">
        <w:t>trengthening reading behaviours</w:t>
      </w:r>
      <w:r w:rsidR="00935E8A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B22DEE" w14:paraId="4BF3B631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43B88F" w14:textId="77777777" w:rsidR="008606E7" w:rsidRPr="00B22DEE" w:rsidRDefault="008606E7" w:rsidP="00E37E34">
            <w:pPr>
              <w:pStyle w:val="Heading3"/>
            </w:pPr>
            <w:r w:rsidRPr="00B22DEE">
              <w:t xml:space="preserve">Text </w:t>
            </w:r>
            <w:r>
              <w:t xml:space="preserve">structure and </w:t>
            </w:r>
            <w:r w:rsidRPr="00B22DEE">
              <w:t>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0BFCF3" w14:textId="77777777" w:rsidR="008606E7" w:rsidRPr="00B22DEE" w:rsidRDefault="008606E7" w:rsidP="00E37E34">
            <w:pPr>
              <w:pStyle w:val="Heading3"/>
            </w:pPr>
            <w:r>
              <w:t>Requiring students to:</w:t>
            </w:r>
          </w:p>
        </w:tc>
      </w:tr>
      <w:tr w:rsidR="008606E7" w:rsidRPr="001B72E4" w14:paraId="73173B26" w14:textId="77777777" w:rsidTr="0028096A">
        <w:tc>
          <w:tcPr>
            <w:tcW w:w="4536" w:type="dxa"/>
            <w:shd w:val="clear" w:color="auto" w:fill="F8F0E4"/>
          </w:tcPr>
          <w:p w14:paraId="4A1FFC42" w14:textId="1DE21894" w:rsidR="00FD4EC7" w:rsidRPr="00FD4EC7" w:rsidRDefault="00FD4EC7" w:rsidP="00E84A4C">
            <w:pPr>
              <w:pStyle w:val="TSMtextbullets"/>
              <w:spacing w:before="120"/>
              <w:rPr>
                <w:rFonts w:eastAsia="Cambria"/>
                <w:szCs w:val="17"/>
                <w:lang w:val="en-GB" w:eastAsia="en-NZ"/>
              </w:rPr>
            </w:pPr>
            <w:r>
              <w:t>Use of humour</w:t>
            </w:r>
            <w:r>
              <w:br/>
            </w:r>
            <w:r w:rsidRPr="00FD4EC7">
              <w:rPr>
                <w:rFonts w:eastAsia="Cambria"/>
                <w:i/>
                <w:iCs/>
                <w:szCs w:val="17"/>
                <w:lang w:val="en-GB" w:eastAsia="en-NZ"/>
              </w:rPr>
              <w:t xml:space="preserve">She wants to teach you a lesson for taking </w:t>
            </w:r>
            <w:proofErr w:type="spellStart"/>
            <w:r w:rsidRPr="00FD4EC7">
              <w:rPr>
                <w:rFonts w:eastAsia="Cambria"/>
                <w:i/>
                <w:iCs/>
                <w:szCs w:val="17"/>
                <w:lang w:val="en-GB" w:eastAsia="en-NZ"/>
              </w:rPr>
              <w:t>Falepola’s</w:t>
            </w:r>
            <w:proofErr w:type="spellEnd"/>
            <w:r w:rsidRPr="00FD4EC7">
              <w:rPr>
                <w:rFonts w:eastAsia="Cambria"/>
                <w:i/>
                <w:iCs/>
                <w:szCs w:val="17"/>
                <w:lang w:val="en-GB" w:eastAsia="en-NZ"/>
              </w:rPr>
              <w:t xml:space="preserve"> clothes while he was swimming last week. The poor guy had to run home in his undies!”</w:t>
            </w:r>
          </w:p>
        </w:tc>
        <w:tc>
          <w:tcPr>
            <w:tcW w:w="5613" w:type="dxa"/>
            <w:shd w:val="clear" w:color="auto" w:fill="F8F0E4"/>
          </w:tcPr>
          <w:p w14:paraId="287A3385" w14:textId="7689E31D" w:rsidR="008606E7" w:rsidRPr="00EF182B" w:rsidRDefault="006F630B" w:rsidP="00E84A4C">
            <w:pPr>
              <w:pStyle w:val="TSMtextbullets"/>
              <w:spacing w:before="120"/>
              <w:rPr>
                <w:szCs w:val="17"/>
              </w:rPr>
            </w:pPr>
            <w:r w:rsidRPr="006F630B">
              <w:rPr>
                <w:szCs w:val="17"/>
              </w:rPr>
              <w:t xml:space="preserve">explore how </w:t>
            </w:r>
            <w:r w:rsidR="00421A54">
              <w:rPr>
                <w:szCs w:val="17"/>
              </w:rPr>
              <w:t xml:space="preserve">the </w:t>
            </w:r>
            <w:r w:rsidRPr="006F630B">
              <w:rPr>
                <w:szCs w:val="17"/>
              </w:rPr>
              <w:t>author use</w:t>
            </w:r>
            <w:r w:rsidR="00421A54">
              <w:rPr>
                <w:szCs w:val="17"/>
              </w:rPr>
              <w:t>s</w:t>
            </w:r>
            <w:r w:rsidRPr="006F630B">
              <w:rPr>
                <w:szCs w:val="17"/>
              </w:rPr>
              <w:t xml:space="preserve"> humour to engage and entertain</w:t>
            </w:r>
            <w:r w:rsidR="00421A54">
              <w:rPr>
                <w:szCs w:val="17"/>
              </w:rPr>
              <w:t xml:space="preserve">, and </w:t>
            </w:r>
            <w:r w:rsidR="0013233D">
              <w:rPr>
                <w:szCs w:val="17"/>
              </w:rPr>
              <w:t xml:space="preserve">to </w:t>
            </w:r>
            <w:r>
              <w:rPr>
                <w:szCs w:val="17"/>
              </w:rPr>
              <w:t>make inferences to fully appreciate the humour</w:t>
            </w:r>
          </w:p>
        </w:tc>
      </w:tr>
      <w:tr w:rsidR="00EF182B" w:rsidRPr="001B72E4" w14:paraId="175EF168" w14:textId="77777777" w:rsidTr="0028096A">
        <w:tc>
          <w:tcPr>
            <w:tcW w:w="4536" w:type="dxa"/>
            <w:shd w:val="clear" w:color="auto" w:fill="F8F0E4"/>
          </w:tcPr>
          <w:p w14:paraId="01E4DEDE" w14:textId="77777777" w:rsidR="00163F13" w:rsidRPr="00163F13" w:rsidRDefault="00FD4EC7" w:rsidP="00163F13">
            <w:pPr>
              <w:pStyle w:val="TSMtextbullets"/>
            </w:pPr>
            <w:r>
              <w:t>A time shift in the story</w:t>
            </w:r>
            <w:r>
              <w:br/>
            </w:r>
            <w:r>
              <w:rPr>
                <w:i/>
                <w:iCs/>
                <w:color w:val="000000" w:themeColor="text1"/>
              </w:rPr>
              <w:t>A</w:t>
            </w:r>
            <w:r w:rsidRPr="00FD4EC7">
              <w:rPr>
                <w:i/>
                <w:iCs/>
                <w:color w:val="000000" w:themeColor="text1"/>
              </w:rPr>
              <w:t xml:space="preserve"> few days later</w:t>
            </w:r>
            <w:r>
              <w:rPr>
                <w:i/>
                <w:iCs/>
                <w:color w:val="000000" w:themeColor="text1"/>
              </w:rPr>
              <w:t xml:space="preserve"> …</w:t>
            </w:r>
          </w:p>
          <w:p w14:paraId="3367067F" w14:textId="3E653767" w:rsidR="00584339" w:rsidRDefault="00584339" w:rsidP="00163F13">
            <w:pPr>
              <w:pStyle w:val="TSMtextbullets"/>
            </w:pPr>
            <w:r>
              <w:t>Dialogue</w:t>
            </w:r>
            <w:r w:rsidR="000C62EA">
              <w:t>, some unattributed</w:t>
            </w:r>
            <w:r w:rsidR="00163F13">
              <w:rPr>
                <w:rFonts w:eastAsia="Cambria"/>
                <w:i/>
                <w:iCs/>
                <w:szCs w:val="17"/>
                <w:lang w:val="en-GB" w:eastAsia="en-NZ"/>
              </w:rPr>
              <w:br/>
            </w:r>
            <w:r w:rsidR="00163F13" w:rsidRPr="00163F13">
              <w:rPr>
                <w:rFonts w:eastAsia="Cambria"/>
                <w:i/>
                <w:iCs/>
                <w:szCs w:val="17"/>
                <w:lang w:val="en-GB" w:eastAsia="en-NZ"/>
              </w:rPr>
              <w:t xml:space="preserve">“They could use a helicopter and carry it out in a sling, </w:t>
            </w:r>
            <w:proofErr w:type="spellStart"/>
            <w:r w:rsidR="00163F13" w:rsidRPr="00163F13">
              <w:rPr>
                <w:rFonts w:eastAsia="Cambria"/>
                <w:i/>
                <w:iCs/>
                <w:szCs w:val="17"/>
                <w:lang w:val="en-GB" w:eastAsia="en-NZ"/>
              </w:rPr>
              <w:t>ni</w:t>
            </w:r>
            <w:proofErr w:type="spellEnd"/>
            <w:r w:rsidR="00163F13" w:rsidRPr="00163F13">
              <w:rPr>
                <w:rFonts w:eastAsia="Cambria"/>
                <w:i/>
                <w:iCs/>
                <w:szCs w:val="17"/>
                <w:lang w:val="en-GB" w:eastAsia="en-NZ"/>
              </w:rPr>
              <w:t>?”</w:t>
            </w:r>
            <w:r w:rsidR="00163F13" w:rsidRPr="00163F13">
              <w:rPr>
                <w:i/>
                <w:iCs/>
              </w:rPr>
              <w:br/>
            </w:r>
            <w:r w:rsidR="00163F13" w:rsidRPr="00163F13">
              <w:rPr>
                <w:rFonts w:eastAsia="Cambria"/>
                <w:i/>
                <w:iCs/>
                <w:szCs w:val="17"/>
                <w:lang w:val="en-GB" w:eastAsia="en-NZ"/>
              </w:rPr>
              <w:t>“Maybe they could build a big water slide.”</w:t>
            </w:r>
          </w:p>
        </w:tc>
        <w:tc>
          <w:tcPr>
            <w:tcW w:w="5613" w:type="dxa"/>
            <w:shd w:val="clear" w:color="auto" w:fill="F8F0E4"/>
          </w:tcPr>
          <w:p w14:paraId="4394760E" w14:textId="74742B97" w:rsidR="000C62EA" w:rsidRPr="000C62EA" w:rsidRDefault="00EF182B" w:rsidP="00BD3C45">
            <w:pPr>
              <w:pStyle w:val="TSMtextbullets"/>
              <w:rPr>
                <w:szCs w:val="17"/>
              </w:rPr>
            </w:pPr>
            <w:r w:rsidRPr="00BF678E">
              <w:rPr>
                <w:color w:val="000000" w:themeColor="text1"/>
              </w:rPr>
              <w:t xml:space="preserve">use the linking words, such as </w:t>
            </w:r>
            <w:r>
              <w:rPr>
                <w:color w:val="000000" w:themeColor="text1"/>
              </w:rPr>
              <w:t>“</w:t>
            </w:r>
            <w:r w:rsidR="0013233D">
              <w:rPr>
                <w:color w:val="000000" w:themeColor="text1"/>
              </w:rPr>
              <w:t>I</w:t>
            </w:r>
            <w:r w:rsidRPr="00BF678E">
              <w:rPr>
                <w:color w:val="000000" w:themeColor="text1"/>
              </w:rPr>
              <w:t>t was dawn</w:t>
            </w:r>
            <w:r>
              <w:rPr>
                <w:color w:val="000000" w:themeColor="text1"/>
              </w:rPr>
              <w:t>”</w:t>
            </w:r>
            <w:r w:rsidRPr="00BF678E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 xml:space="preserve"> “</w:t>
            </w:r>
            <w:r w:rsidR="0013233D">
              <w:rPr>
                <w:color w:val="000000" w:themeColor="text1"/>
              </w:rPr>
              <w:t>O</w:t>
            </w:r>
            <w:r w:rsidRPr="00BF678E">
              <w:rPr>
                <w:color w:val="000000" w:themeColor="text1"/>
              </w:rPr>
              <w:t>n her way to school</w:t>
            </w:r>
            <w:r>
              <w:rPr>
                <w:color w:val="000000" w:themeColor="text1"/>
              </w:rPr>
              <w:t>”,</w:t>
            </w:r>
            <w:r w:rsidRPr="00BF678E">
              <w:rPr>
                <w:color w:val="000000" w:themeColor="text1"/>
              </w:rPr>
              <w:t xml:space="preserve"> and </w:t>
            </w:r>
            <w:r>
              <w:rPr>
                <w:color w:val="000000" w:themeColor="text1"/>
              </w:rPr>
              <w:t>“</w:t>
            </w:r>
            <w:r w:rsidR="00163F13">
              <w:rPr>
                <w:color w:val="000000" w:themeColor="text1"/>
              </w:rPr>
              <w:t>the evening air</w:t>
            </w:r>
            <w:r>
              <w:rPr>
                <w:color w:val="000000" w:themeColor="text1"/>
              </w:rPr>
              <w:t>”</w:t>
            </w:r>
            <w:r w:rsidRPr="00BF678E">
              <w:rPr>
                <w:color w:val="000000" w:themeColor="text1"/>
              </w:rPr>
              <w:t xml:space="preserve"> to </w:t>
            </w:r>
            <w:r w:rsidR="00163F13">
              <w:rPr>
                <w:color w:val="000000" w:themeColor="text1"/>
              </w:rPr>
              <w:t>order the sequence of events</w:t>
            </w:r>
          </w:p>
          <w:p w14:paraId="127115D3" w14:textId="35F48B6F" w:rsidR="00584339" w:rsidRPr="00BD3C45" w:rsidRDefault="000C62EA" w:rsidP="00BD3C45">
            <w:pPr>
              <w:pStyle w:val="TSMtextbullets"/>
              <w:rPr>
                <w:szCs w:val="17"/>
              </w:rPr>
            </w:pPr>
            <w:r>
              <w:rPr>
                <w:color w:val="000000" w:themeColor="text1"/>
              </w:rPr>
              <w:t>use clues in the punctuation, what is said, and order of speaking to identify which character is talking</w:t>
            </w:r>
            <w:r w:rsidR="00EF182B" w:rsidRPr="00BF678E">
              <w:rPr>
                <w:color w:val="000000" w:themeColor="text1"/>
              </w:rPr>
              <w:t>.</w:t>
            </w:r>
          </w:p>
        </w:tc>
      </w:tr>
    </w:tbl>
    <w:p w14:paraId="5D4505BB" w14:textId="3AF12A8B" w:rsidR="00A8777B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5B595D" w14:paraId="78DC411C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3BF9CA8C" w14:textId="77777777" w:rsidR="002C795E" w:rsidRPr="005B595D" w:rsidRDefault="00AE31C8" w:rsidP="00B42012">
            <w:pPr>
              <w:pStyle w:val="Heading3"/>
            </w:pPr>
            <w:r w:rsidRPr="00B42012">
              <w:t>Vocabulary</w:t>
            </w:r>
          </w:p>
        </w:tc>
      </w:tr>
      <w:tr w:rsidR="00A8777B" w:rsidRPr="00CB3E9C" w14:paraId="01319128" w14:textId="77777777" w:rsidTr="00EB4E7E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34BAD0B9" w14:textId="330DC3E4" w:rsidR="00584339" w:rsidRPr="00CB3E9C" w:rsidRDefault="00BF678E" w:rsidP="00AE31C8">
            <w:pPr>
              <w:pStyle w:val="TSMtext"/>
            </w:pPr>
            <w:r>
              <w:t xml:space="preserve">A number of </w:t>
            </w:r>
            <w:proofErr w:type="spellStart"/>
            <w:r w:rsidR="00337D1A">
              <w:t>gagana</w:t>
            </w:r>
            <w:proofErr w:type="spellEnd"/>
            <w:r w:rsidR="00337D1A">
              <w:t xml:space="preserve"> </w:t>
            </w:r>
            <w:r>
              <w:t>Tokelau</w:t>
            </w:r>
            <w:r w:rsidR="00A8777B" w:rsidRPr="00CB3E9C">
              <w:t xml:space="preserve"> </w:t>
            </w:r>
            <w:r w:rsidR="00A8777B" w:rsidRPr="00AE31C8">
              <w:t>words</w:t>
            </w:r>
            <w:r w:rsidR="00A8777B" w:rsidRPr="00CB3E9C">
              <w:t xml:space="preserve"> and phrases</w:t>
            </w:r>
            <w:r w:rsidR="000C62EA">
              <w:t xml:space="preserve">, </w:t>
            </w:r>
            <w:r>
              <w:t>including names</w:t>
            </w:r>
            <w:r w:rsidR="000C62EA">
              <w:t xml:space="preserve"> </w:t>
            </w:r>
            <w:r w:rsidR="000C62EA">
              <w:br/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7DE6254A" w14:textId="1346A937" w:rsidR="00A8777B" w:rsidRPr="00013CF4" w:rsidRDefault="007868E4" w:rsidP="00013CF4">
            <w:pPr>
              <w:rPr>
                <w:rFonts w:ascii="Arial" w:hAnsi="Arial"/>
                <w:color w:val="000000"/>
                <w:sz w:val="17"/>
                <w:szCs w:val="17"/>
                <w:lang w:eastAsia="en-NZ"/>
              </w:rPr>
            </w:pPr>
            <w:proofErr w:type="spellStart"/>
            <w:r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m</w:t>
            </w:r>
            <w:r w:rsidR="0013233D" w:rsidRP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agō</w:t>
            </w:r>
            <w:proofErr w:type="spellEnd"/>
            <w:r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 (shark)</w:t>
            </w:r>
            <w:r w:rsidR="0013233D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, </w:t>
            </w:r>
            <w:proofErr w:type="spellStart"/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Telehia</w:t>
            </w:r>
            <w:proofErr w:type="spellEnd"/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, </w:t>
            </w:r>
            <w:proofErr w:type="spellStart"/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tautai</w:t>
            </w:r>
            <w:proofErr w:type="spellEnd"/>
            <w:r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 (master fishermen)</w:t>
            </w:r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, </w:t>
            </w:r>
            <w:proofErr w:type="spellStart"/>
            <w:r w:rsidR="0013233D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t</w:t>
            </w:r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aumanu</w:t>
            </w:r>
            <w:proofErr w:type="spellEnd"/>
            <w:r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 (a flock of feeding seabirds)</w:t>
            </w:r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t</w:t>
            </w:r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aupulega</w:t>
            </w:r>
            <w:proofErr w:type="spellEnd"/>
            <w:r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 (council of elders)</w:t>
            </w:r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, </w:t>
            </w:r>
            <w:proofErr w:type="spellStart"/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Motuhaga</w:t>
            </w:r>
            <w:proofErr w:type="spellEnd"/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, </w:t>
            </w:r>
            <w:proofErr w:type="spellStart"/>
            <w:r w:rsidR="00DD0132" w:rsidRP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Te</w:t>
            </w:r>
            <w:proofErr w:type="spellEnd"/>
            <w:r w:rsidR="00DD0132" w:rsidRP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 </w:t>
            </w:r>
            <w:proofErr w:type="spellStart"/>
            <w:r w:rsidR="00DD0132" w:rsidRP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hē</w:t>
            </w:r>
            <w:proofErr w:type="spellEnd"/>
            <w:r w:rsidR="00DD0132" w:rsidRP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 believe </w:t>
            </w:r>
            <w:proofErr w:type="spellStart"/>
            <w:r w:rsidR="00DD0132" w:rsidRP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ni</w:t>
            </w:r>
            <w:proofErr w:type="spellEnd"/>
            <w:r w:rsidR="00DD0132" w:rsidRP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?</w:t>
            </w:r>
            <w:r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 (Can you believe it?)</w:t>
            </w:r>
            <w:r w:rsidR="00DD0132" w:rsidRP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,</w:t>
            </w:r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 </w:t>
            </w:r>
            <w:r w:rsidR="0013233D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Ata, </w:t>
            </w:r>
            <w:proofErr w:type="spellStart"/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Meli</w:t>
            </w:r>
            <w:proofErr w:type="spellEnd"/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, </w:t>
            </w:r>
            <w:proofErr w:type="spellStart"/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Nukunonu</w:t>
            </w:r>
            <w:proofErr w:type="spellEnd"/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, </w:t>
            </w:r>
            <w:proofErr w:type="spellStart"/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Afinemata</w:t>
            </w:r>
            <w:proofErr w:type="spellEnd"/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 xml:space="preserve">, </w:t>
            </w:r>
            <w:proofErr w:type="spellStart"/>
            <w:r w:rsidR="00DD0132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t>Falepola</w:t>
            </w:r>
            <w:proofErr w:type="spellEnd"/>
            <w:r w:rsidR="001A4E1A">
              <w:rPr>
                <w:rFonts w:ascii="Arial" w:hAnsi="Arial"/>
                <w:color w:val="000000"/>
                <w:sz w:val="17"/>
                <w:szCs w:val="17"/>
                <w:lang w:eastAsia="en-NZ"/>
              </w:rPr>
              <w:br/>
            </w:r>
            <w:r w:rsidR="001A4E1A" w:rsidRPr="007868E4">
              <w:rPr>
                <w:rFonts w:ascii="Arial" w:hAnsi="Arial"/>
                <w:sz w:val="17"/>
                <w:szCs w:val="17"/>
              </w:rPr>
              <w:t>(Listen to the audio version for support with pronunciation.)</w:t>
            </w:r>
          </w:p>
        </w:tc>
      </w:tr>
      <w:tr w:rsidR="00A8777B" w:rsidRPr="00CB3E9C" w14:paraId="442134C5" w14:textId="77777777" w:rsidTr="00EB4E7E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68F2495B" w14:textId="1C39E0AB" w:rsidR="00A8777B" w:rsidRDefault="00AA1A56" w:rsidP="00AA1A56">
            <w:pPr>
              <w:pStyle w:val="TSMtext"/>
              <w:rPr>
                <w:lang w:val="en-AU"/>
              </w:rPr>
            </w:pPr>
            <w:r>
              <w:rPr>
                <w:lang w:val="en-AU"/>
              </w:rPr>
              <w:t>P</w:t>
            </w:r>
            <w:r w:rsidR="00E15FDE">
              <w:rPr>
                <w:lang w:val="en-AU"/>
              </w:rPr>
              <w:t xml:space="preserve">ossibly </w:t>
            </w:r>
            <w:r>
              <w:rPr>
                <w:lang w:val="en-AU"/>
              </w:rPr>
              <w:t xml:space="preserve">unfamiliar </w:t>
            </w:r>
            <w:r w:rsidR="00E15FDE">
              <w:rPr>
                <w:lang w:val="en-AU"/>
              </w:rPr>
              <w:t>words</w:t>
            </w:r>
          </w:p>
          <w:p w14:paraId="659A5603" w14:textId="64927732" w:rsidR="001D5D39" w:rsidRPr="00CB3E9C" w:rsidRDefault="00D6298E" w:rsidP="00AA1A56">
            <w:pPr>
              <w:pStyle w:val="TSMtext"/>
            </w:pPr>
            <w:r>
              <w:br/>
              <w:t>C</w:t>
            </w:r>
            <w:r w:rsidR="002B3AFF" w:rsidRPr="002B3AFF">
              <w:t>olloquialism</w:t>
            </w:r>
            <w:r w:rsidR="002B3AFF">
              <w:t>s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15EDA2B7" w14:textId="01E25981" w:rsidR="002B3AFF" w:rsidRDefault="00DD0132" w:rsidP="00AA1A56">
            <w:pPr>
              <w:pStyle w:val="TSMtext"/>
            </w:pPr>
            <w:r>
              <w:t>dawn, sparkled, reef, lagoon, council of elders, surrounded, out of bounds, squid, tentacles, invade, jetty, tide, sling</w:t>
            </w:r>
          </w:p>
          <w:p w14:paraId="45A0C7E3" w14:textId="00F95741" w:rsidR="002B3AFF" w:rsidRPr="00F24953" w:rsidRDefault="002B3AFF" w:rsidP="00AA1A56">
            <w:pPr>
              <w:pStyle w:val="TSMtext"/>
            </w:pPr>
            <w:r>
              <w:t>Hey</w:t>
            </w:r>
            <w:r w:rsidR="0013233D">
              <w:t>;</w:t>
            </w:r>
            <w:r>
              <w:t xml:space="preserve"> </w:t>
            </w:r>
            <w:r w:rsidR="0013233D">
              <w:t>T</w:t>
            </w:r>
            <w:r>
              <w:t>hat’s just nuts</w:t>
            </w:r>
            <w:r w:rsidR="0013233D">
              <w:t>;</w:t>
            </w:r>
            <w:r>
              <w:t xml:space="preserve"> </w:t>
            </w:r>
            <w:r w:rsidR="0013233D">
              <w:t>N</w:t>
            </w:r>
            <w:r>
              <w:t>ah</w:t>
            </w:r>
            <w:r w:rsidR="0013233D">
              <w:t>;</w:t>
            </w:r>
            <w:r>
              <w:t xml:space="preserve"> </w:t>
            </w:r>
            <w:r w:rsidR="0013233D">
              <w:t>Y</w:t>
            </w:r>
            <w:r>
              <w:t>eah</w:t>
            </w:r>
            <w:r w:rsidR="0013233D">
              <w:t>,</w:t>
            </w:r>
            <w:r>
              <w:t xml:space="preserve"> right</w:t>
            </w:r>
            <w:r w:rsidR="0013233D">
              <w:t>;</w:t>
            </w:r>
            <w:r>
              <w:t xml:space="preserve"> </w:t>
            </w:r>
            <w:r w:rsidR="0013233D">
              <w:t>H</w:t>
            </w:r>
            <w:r>
              <w:t xml:space="preserve">armless as </w:t>
            </w:r>
          </w:p>
        </w:tc>
      </w:tr>
    </w:tbl>
    <w:p w14:paraId="2DE620D6" w14:textId="0792A33F" w:rsidR="00A8777B" w:rsidRDefault="00A8777B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C16D2A" w:rsidRPr="005B595D" w14:paraId="718C487E" w14:textId="77777777" w:rsidTr="00AA1A56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708676E6" w14:textId="1A12256E" w:rsidR="00C16D2A" w:rsidRPr="00E37E34" w:rsidRDefault="00CD41F4" w:rsidP="00B42012">
            <w:pPr>
              <w:pStyle w:val="Heading3"/>
            </w:pPr>
            <w:r w:rsidRPr="00E37E34">
              <w:t xml:space="preserve">Helpful </w:t>
            </w:r>
            <w:r w:rsidRPr="00B42012">
              <w:t>prior</w:t>
            </w:r>
            <w:r w:rsidRPr="00E37E34">
              <w:t xml:space="preserve"> knowledge</w:t>
            </w:r>
            <w:r w:rsidR="00584339">
              <w:t xml:space="preserve"> </w:t>
            </w:r>
            <w:r w:rsidR="00786D74" w:rsidRPr="00A17573">
              <w:t>(pre-reading and introducing the text)</w:t>
            </w:r>
          </w:p>
        </w:tc>
      </w:tr>
      <w:tr w:rsidR="00CD41F4" w:rsidRPr="00CB3E9C" w14:paraId="18F78E1C" w14:textId="77777777" w:rsidTr="00AA1A56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2DC5FC31" w14:textId="0BF681EE" w:rsidR="00CD41F4" w:rsidRDefault="001A4E1A" w:rsidP="00031661">
            <w:pPr>
              <w:pStyle w:val="TSMtextbullets"/>
              <w:spacing w:before="120"/>
            </w:pPr>
            <w:r>
              <w:t xml:space="preserve">That </w:t>
            </w:r>
            <w:proofErr w:type="spellStart"/>
            <w:r w:rsidR="004928BD">
              <w:t>Nukunonu</w:t>
            </w:r>
            <w:proofErr w:type="spellEnd"/>
            <w:r w:rsidR="004928BD">
              <w:t xml:space="preserve"> is </w:t>
            </w:r>
            <w:r w:rsidR="00013CF4">
              <w:t>one</w:t>
            </w:r>
            <w:r w:rsidR="004928BD">
              <w:t xml:space="preserve"> of the </w:t>
            </w:r>
            <w:r w:rsidR="00013CF4">
              <w:t xml:space="preserve">islands of </w:t>
            </w:r>
            <w:r w:rsidR="004928BD">
              <w:t>Tokelau</w:t>
            </w:r>
            <w:r>
              <w:t xml:space="preserve"> and</w:t>
            </w:r>
            <w:r w:rsidR="004928BD">
              <w:t xml:space="preserve"> is an atoll with a lagoon ringed by a coral reef</w:t>
            </w:r>
          </w:p>
          <w:p w14:paraId="1F68A55E" w14:textId="71CACBBA" w:rsidR="00CD41F4" w:rsidRDefault="001A4E1A" w:rsidP="00CD41F4">
            <w:pPr>
              <w:pStyle w:val="TSMtextbullets"/>
            </w:pPr>
            <w:r>
              <w:t>That a</w:t>
            </w:r>
            <w:r w:rsidR="004928BD">
              <w:t xml:space="preserve"> whale shark is a large creature but harmless to humans</w:t>
            </w:r>
          </w:p>
          <w:p w14:paraId="0C9CB828" w14:textId="735EF400" w:rsidR="00CD41F4" w:rsidRDefault="001A4E1A" w:rsidP="00CD41F4">
            <w:pPr>
              <w:pStyle w:val="TSMtextbullets"/>
            </w:pPr>
            <w:r>
              <w:t xml:space="preserve">That </w:t>
            </w:r>
            <w:proofErr w:type="spellStart"/>
            <w:r w:rsidR="004928BD">
              <w:t>Afinemata</w:t>
            </w:r>
            <w:proofErr w:type="spellEnd"/>
            <w:r w:rsidR="004928BD">
              <w:t xml:space="preserve"> is a monster from folk </w:t>
            </w:r>
            <w:r w:rsidR="00182420">
              <w:t>storie</w:t>
            </w:r>
            <w:r w:rsidR="004928BD">
              <w:t>s in Tokelau</w:t>
            </w:r>
          </w:p>
          <w:p w14:paraId="73518210" w14:textId="76813F76" w:rsidR="00CD41F4" w:rsidRPr="00CB3E9C" w:rsidRDefault="00BB6EAD" w:rsidP="00031661">
            <w:pPr>
              <w:pStyle w:val="TSMtextbullets"/>
            </w:pPr>
            <w:r>
              <w:t>Some stories</w:t>
            </w:r>
            <w:r w:rsidR="0050516C">
              <w:t xml:space="preserve">, including this one, </w:t>
            </w:r>
            <w:r>
              <w:t>are based on</w:t>
            </w:r>
            <w:r w:rsidR="004928BD">
              <w:t xml:space="preserve"> real event</w:t>
            </w:r>
            <w:r>
              <w:t>s</w:t>
            </w:r>
            <w:r w:rsidR="00013CF4">
              <w:t>.</w:t>
            </w:r>
            <w:r>
              <w:t xml:space="preserve"> </w:t>
            </w:r>
          </w:p>
        </w:tc>
      </w:tr>
    </w:tbl>
    <w:p w14:paraId="6C138A08" w14:textId="2EBAAAD1" w:rsidR="006C5872" w:rsidRPr="00013CF4" w:rsidRDefault="006C5872" w:rsidP="00031661">
      <w:pPr>
        <w:pStyle w:val="Heading2"/>
        <w:spacing w:after="120"/>
      </w:pPr>
      <w:r w:rsidRPr="00013CF4">
        <w:lastRenderedPageBreak/>
        <w:t xml:space="preserve">Possible reading </w:t>
      </w:r>
      <w:r w:rsidR="00EF1284" w:rsidRPr="00013CF4">
        <w:t xml:space="preserve">and writing </w:t>
      </w:r>
      <w:r w:rsidRPr="00013CF4">
        <w:t>purposes</w:t>
      </w:r>
    </w:p>
    <w:p w14:paraId="6CB97856" w14:textId="7ACA3854" w:rsidR="00AA1A56" w:rsidRPr="00ED65C7" w:rsidRDefault="00AA1A56" w:rsidP="00AA1A56">
      <w:pPr>
        <w:pStyle w:val="TSMtextbullets"/>
        <w:rPr>
          <w:color w:val="000000" w:themeColor="text1"/>
        </w:rPr>
      </w:pPr>
      <w:r w:rsidRPr="00ED65C7">
        <w:rPr>
          <w:color w:val="000000" w:themeColor="text1"/>
        </w:rPr>
        <w:t xml:space="preserve">Find out why </w:t>
      </w:r>
      <w:r w:rsidR="007646EC" w:rsidRPr="00ED65C7">
        <w:rPr>
          <w:color w:val="000000" w:themeColor="text1"/>
        </w:rPr>
        <w:t xml:space="preserve">the </w:t>
      </w:r>
      <w:r w:rsidRPr="00ED65C7">
        <w:rPr>
          <w:color w:val="000000" w:themeColor="text1"/>
        </w:rPr>
        <w:t>lagoon</w:t>
      </w:r>
      <w:r w:rsidR="007646EC" w:rsidRPr="00ED65C7">
        <w:rPr>
          <w:color w:val="000000" w:themeColor="text1"/>
        </w:rPr>
        <w:t xml:space="preserve"> is closed </w:t>
      </w:r>
    </w:p>
    <w:p w14:paraId="3A99D596" w14:textId="66E5991D" w:rsidR="003C34C3" w:rsidRDefault="003C34C3" w:rsidP="007646EC">
      <w:pPr>
        <w:pStyle w:val="TSMtextbullets"/>
        <w:rPr>
          <w:color w:val="000000" w:themeColor="text1"/>
        </w:rPr>
      </w:pPr>
      <w:r>
        <w:rPr>
          <w:color w:val="000000" w:themeColor="text1"/>
        </w:rPr>
        <w:t xml:space="preserve">Find </w:t>
      </w:r>
      <w:r w:rsidR="00337D1A">
        <w:rPr>
          <w:color w:val="000000" w:themeColor="text1"/>
        </w:rPr>
        <w:t xml:space="preserve">out </w:t>
      </w:r>
      <w:r>
        <w:rPr>
          <w:color w:val="000000" w:themeColor="text1"/>
        </w:rPr>
        <w:t>how the author describes the characters</w:t>
      </w:r>
    </w:p>
    <w:p w14:paraId="3B1DDE56" w14:textId="17FF3F6B" w:rsidR="007913E6" w:rsidRPr="00ED65C7" w:rsidRDefault="007913E6" w:rsidP="007646EC">
      <w:pPr>
        <w:pStyle w:val="TSMtextbullets"/>
        <w:rPr>
          <w:color w:val="000000" w:themeColor="text1"/>
        </w:rPr>
      </w:pPr>
      <w:r w:rsidRPr="00ED65C7">
        <w:rPr>
          <w:color w:val="000000" w:themeColor="text1"/>
        </w:rPr>
        <w:t xml:space="preserve">Identify and </w:t>
      </w:r>
      <w:r w:rsidR="003C34C3">
        <w:rPr>
          <w:color w:val="000000" w:themeColor="text1"/>
        </w:rPr>
        <w:t>describe</w:t>
      </w:r>
      <w:r w:rsidRPr="00ED65C7">
        <w:rPr>
          <w:color w:val="000000" w:themeColor="text1"/>
        </w:rPr>
        <w:t xml:space="preserve"> the main </w:t>
      </w:r>
      <w:r w:rsidR="003C34C3">
        <w:rPr>
          <w:color w:val="000000" w:themeColor="text1"/>
        </w:rPr>
        <w:t>event</w:t>
      </w:r>
      <w:r w:rsidRPr="00ED65C7">
        <w:rPr>
          <w:color w:val="000000" w:themeColor="text1"/>
        </w:rPr>
        <w:t xml:space="preserve">s in the story </w:t>
      </w:r>
    </w:p>
    <w:p w14:paraId="224A7108" w14:textId="24DEA20A" w:rsidR="00AA1A56" w:rsidRPr="00ED65C7" w:rsidRDefault="00AA1A56" w:rsidP="007646EC">
      <w:pPr>
        <w:pStyle w:val="TSMtextbullets"/>
        <w:rPr>
          <w:color w:val="000000" w:themeColor="text1"/>
        </w:rPr>
      </w:pPr>
      <w:r w:rsidRPr="00ED65C7">
        <w:rPr>
          <w:color w:val="000000" w:themeColor="text1"/>
        </w:rPr>
        <w:t xml:space="preserve">Identify </w:t>
      </w:r>
      <w:r w:rsidR="003C34C3">
        <w:rPr>
          <w:color w:val="000000" w:themeColor="text1"/>
        </w:rPr>
        <w:t>what makes the</w:t>
      </w:r>
      <w:r w:rsidRPr="00ED65C7">
        <w:rPr>
          <w:color w:val="000000" w:themeColor="text1"/>
        </w:rPr>
        <w:t xml:space="preserve"> story</w:t>
      </w:r>
      <w:r w:rsidR="003C34C3">
        <w:rPr>
          <w:color w:val="000000" w:themeColor="text1"/>
        </w:rPr>
        <w:t xml:space="preserve"> funny</w:t>
      </w:r>
      <w:r w:rsidR="007646EC" w:rsidRPr="00ED65C7">
        <w:rPr>
          <w:color w:val="000000" w:themeColor="text1"/>
        </w:rPr>
        <w:t xml:space="preserve"> </w:t>
      </w:r>
    </w:p>
    <w:p w14:paraId="483B5D11" w14:textId="3BBED0DB" w:rsidR="00ED65C7" w:rsidRPr="00ED65C7" w:rsidRDefault="00ED65C7" w:rsidP="007646EC">
      <w:pPr>
        <w:pStyle w:val="TSMtextbullets"/>
        <w:rPr>
          <w:color w:val="000000" w:themeColor="text1"/>
        </w:rPr>
      </w:pPr>
      <w:r w:rsidRPr="00ED65C7">
        <w:rPr>
          <w:color w:val="000000" w:themeColor="text1"/>
        </w:rPr>
        <w:t>Explore how dialogue can be used to advance a story</w:t>
      </w:r>
    </w:p>
    <w:p w14:paraId="3E522420" w14:textId="001D9737" w:rsidR="00EF1284" w:rsidRDefault="00EF1284" w:rsidP="00F921CF">
      <w:pPr>
        <w:pStyle w:val="TSMtextbullets"/>
        <w:numPr>
          <w:ilvl w:val="0"/>
          <w:numId w:val="0"/>
        </w:numPr>
        <w:ind w:left="113"/>
      </w:pPr>
      <w:r>
        <w:t xml:space="preserve">See </w:t>
      </w:r>
      <w:r w:rsidRPr="00FA6C36">
        <w:rPr>
          <w:i/>
        </w:rPr>
        <w:t xml:space="preserve">Effective Literacy Practice </w:t>
      </w:r>
      <w:r w:rsidR="003125DE">
        <w:rPr>
          <w:i/>
        </w:rPr>
        <w:t xml:space="preserve">in </w:t>
      </w:r>
      <w:r w:rsidRPr="00FA6C36">
        <w:rPr>
          <w:i/>
        </w:rPr>
        <w:t>Years 1–4</w:t>
      </w:r>
      <w:r>
        <w:t xml:space="preserve"> for </w:t>
      </w:r>
      <w:r w:rsidRPr="00CB3E9C">
        <w:t xml:space="preserve">suggestions on using this text with your </w:t>
      </w:r>
      <w:r w:rsidRPr="0013233D">
        <w:t>students (</w:t>
      </w:r>
      <w:hyperlink r:id="rId12" w:history="1">
        <w:r w:rsidRPr="0013233D">
          <w:rPr>
            <w:rStyle w:val="Hyperlink"/>
          </w:rPr>
          <w:t>Approaches to teaching reading</w:t>
        </w:r>
      </w:hyperlink>
      <w:r w:rsidRPr="0013233D">
        <w:t xml:space="preserve">) </w:t>
      </w:r>
      <w:r>
        <w:t>and</w:t>
      </w:r>
      <w:r w:rsidR="009E20C0">
        <w:t> </w:t>
      </w:r>
      <w:r>
        <w:t>for information about teaching comprehension strategies (</w:t>
      </w:r>
      <w:hyperlink r:id="rId13" w:history="1">
        <w:r w:rsidRPr="00AC6E44">
          <w:rPr>
            <w:rStyle w:val="Hyperlink"/>
          </w:rPr>
          <w:t>Building comprehension</w:t>
        </w:r>
      </w:hyperlink>
      <w:r>
        <w:t xml:space="preserve"> and </w:t>
      </w:r>
      <w:hyperlink r:id="rId14" w:history="1">
        <w:r w:rsidRPr="00AC6E44">
          <w:rPr>
            <w:rStyle w:val="Hyperlink"/>
          </w:rPr>
          <w:t>Text processing strategies</w:t>
        </w:r>
      </w:hyperlink>
      <w:r>
        <w:t>).</w:t>
      </w:r>
    </w:p>
    <w:p w14:paraId="7040C7D9" w14:textId="4EFA310C" w:rsidR="00C305EF" w:rsidRPr="00D97101" w:rsidRDefault="00C305EF" w:rsidP="0013585F">
      <w:pPr>
        <w:pStyle w:val="Heading2"/>
      </w:pPr>
      <w:r w:rsidRPr="00D97101">
        <w:t>Possible curriculum contexts</w:t>
      </w:r>
    </w:p>
    <w:p w14:paraId="003FC313" w14:textId="6CE2FB8E" w:rsidR="00177B9F" w:rsidRPr="00CB3E9C" w:rsidRDefault="00C305EF" w:rsidP="00EF1284">
      <w:pPr>
        <w:pStyle w:val="TSMtext"/>
      </w:pPr>
      <w:r w:rsidRPr="00CB3E9C">
        <w:t xml:space="preserve">This text has links to level </w:t>
      </w:r>
      <w:r w:rsidR="004928BD">
        <w:t>2</w:t>
      </w:r>
      <w:r w:rsidRPr="00CB3E9C">
        <w:t xml:space="preserve"> of </w:t>
      </w:r>
      <w:r w:rsidR="00BF35DB" w:rsidRPr="008503E0">
        <w:rPr>
          <w:i/>
          <w:iCs/>
        </w:rPr>
        <w:t>The N</w:t>
      </w:r>
      <w:r w:rsidR="00BF35DB">
        <w:rPr>
          <w:i/>
          <w:iCs/>
        </w:rPr>
        <w:t xml:space="preserve">ew </w:t>
      </w:r>
      <w:r w:rsidR="00BF35DB" w:rsidRPr="008503E0">
        <w:rPr>
          <w:i/>
          <w:iCs/>
        </w:rPr>
        <w:t>Z</w:t>
      </w:r>
      <w:r w:rsidR="00BF35DB">
        <w:rPr>
          <w:i/>
          <w:iCs/>
        </w:rPr>
        <w:t>ealand</w:t>
      </w:r>
      <w:r w:rsidR="00BF35DB" w:rsidRPr="008503E0">
        <w:rPr>
          <w:i/>
          <w:iCs/>
        </w:rPr>
        <w:t xml:space="preserve"> </w:t>
      </w:r>
      <w:r w:rsidRPr="0013233D">
        <w:rPr>
          <w:i/>
          <w:iCs/>
        </w:rPr>
        <w:t>Curriculum</w:t>
      </w:r>
      <w:r w:rsidRPr="00CB3E9C">
        <w:t xml:space="preserve"> in:</w:t>
      </w:r>
      <w:r w:rsidR="00D725A0">
        <w:t xml:space="preserve">  </w:t>
      </w:r>
      <w:r w:rsidR="00EF1284">
        <w:t xml:space="preserve"> </w:t>
      </w:r>
      <w:hyperlink r:id="rId15" w:history="1">
        <w:r w:rsidRPr="00CB3E9C">
          <w:rPr>
            <w:rStyle w:val="Hyperlink"/>
            <w:rFonts w:asciiTheme="majorHAnsi" w:hAnsiTheme="majorHAnsi"/>
            <w:b/>
            <w:sz w:val="20"/>
          </w:rPr>
          <w:t>ENGLISH</w:t>
        </w:r>
      </w:hyperlink>
      <w:r w:rsidRPr="00CB3E9C">
        <w:tab/>
      </w:r>
      <w:r w:rsidR="00D725A0">
        <w:tab/>
      </w:r>
      <w:hyperlink r:id="rId16" w:history="1">
        <w:r w:rsidRPr="00CB3E9C">
          <w:rPr>
            <w:rStyle w:val="Hyperlink"/>
            <w:rFonts w:asciiTheme="majorHAnsi" w:hAnsiTheme="majorHAnsi"/>
            <w:b/>
            <w:sz w:val="20"/>
            <w:lang w:val="en"/>
          </w:rPr>
          <w:t>SOCIAL SCIENCES</w:t>
        </w:r>
      </w:hyperlink>
    </w:p>
    <w:p w14:paraId="292B7177" w14:textId="7979A2A2" w:rsidR="00FC1CA6" w:rsidRPr="008A0154" w:rsidRDefault="006C5872" w:rsidP="0013585F">
      <w:pPr>
        <w:pStyle w:val="Heading2"/>
      </w:pPr>
      <w:r w:rsidRPr="008A0154">
        <w:t>Understanding progress</w:t>
      </w:r>
    </w:p>
    <w:p w14:paraId="12952860" w14:textId="628551CB" w:rsidR="006C63C1" w:rsidRPr="001319DD" w:rsidRDefault="006C63C1" w:rsidP="00452BDF">
      <w:pPr>
        <w:pStyle w:val="TSMtextbullets"/>
        <w:numPr>
          <w:ilvl w:val="0"/>
          <w:numId w:val="0"/>
        </w:numPr>
        <w:spacing w:before="120"/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Pr="001319DD">
        <w:rPr>
          <w:rStyle w:val="apple-converted-space"/>
          <w:color w:val="000000"/>
          <w:szCs w:val="17"/>
        </w:rPr>
        <w:t> </w:t>
      </w:r>
      <w:hyperlink r:id="rId17" w:history="1">
        <w:r w:rsidRPr="001319DD">
          <w:rPr>
            <w:rStyle w:val="Hyperlink"/>
            <w:szCs w:val="17"/>
          </w:rPr>
          <w:t>Learning Progression Framework</w:t>
        </w:r>
      </w:hyperlink>
      <w:r w:rsidRPr="001319DD">
        <w:rPr>
          <w:rStyle w:val="Hyperlink"/>
          <w:szCs w:val="17"/>
        </w:rPr>
        <w:t>s</w:t>
      </w:r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7D5265BD" w14:textId="6EA5F235" w:rsidR="008A0154" w:rsidRPr="008A0154" w:rsidRDefault="008A0154" w:rsidP="008A0154">
      <w:pPr>
        <w:pStyle w:val="TSMtextbullets"/>
      </w:pPr>
      <w:r w:rsidRPr="008A0154">
        <w:t>Reading for literary experience</w:t>
      </w:r>
    </w:p>
    <w:p w14:paraId="23CE321A" w14:textId="7005A756" w:rsidR="008A0154" w:rsidRDefault="003C34C3" w:rsidP="008A0154">
      <w:pPr>
        <w:pStyle w:val="TSMtextbullets"/>
      </w:pPr>
      <w:r>
        <w:t xml:space="preserve">Reading to organise </w:t>
      </w:r>
      <w:r w:rsidR="0013233D">
        <w:t xml:space="preserve">ideas </w:t>
      </w:r>
      <w:r>
        <w:t xml:space="preserve">and </w:t>
      </w:r>
      <w:r w:rsidR="0013233D">
        <w:t>information</w:t>
      </w:r>
      <w:r>
        <w:t xml:space="preserve"> for learning</w:t>
      </w:r>
    </w:p>
    <w:p w14:paraId="3864C9E4" w14:textId="6209AC73" w:rsidR="008A0154" w:rsidRDefault="008A0154" w:rsidP="008A0154">
      <w:pPr>
        <w:pStyle w:val="TSMtextbullets"/>
      </w:pPr>
      <w:r>
        <w:t xml:space="preserve">Making sense of text: </w:t>
      </w:r>
      <w:r w:rsidR="0013233D">
        <w:t>read</w:t>
      </w:r>
      <w:r>
        <w:t>ing critically</w:t>
      </w:r>
    </w:p>
    <w:p w14:paraId="32E47B38" w14:textId="0895D090" w:rsidR="008A0154" w:rsidRPr="00584339" w:rsidRDefault="008A0154" w:rsidP="008A0154">
      <w:pPr>
        <w:pStyle w:val="TSMtextbullets"/>
      </w:pPr>
      <w:r w:rsidRPr="00584339">
        <w:t>Using writing to think and organise for learning.</w:t>
      </w:r>
    </w:p>
    <w:p w14:paraId="7988ECDA" w14:textId="1AE517D8" w:rsidR="00DB1F55" w:rsidRPr="00EF1919" w:rsidRDefault="00212661" w:rsidP="0013585F">
      <w:pPr>
        <w:pStyle w:val="Heading2"/>
      </w:pPr>
      <w:r w:rsidRPr="00EF1919">
        <w:t>S</w:t>
      </w:r>
      <w:r w:rsidR="00996366" w:rsidRPr="00EF1919">
        <w:t>trengthening understanding</w:t>
      </w:r>
      <w:r w:rsidRPr="00EF1919">
        <w:t xml:space="preserve"> through reading and writing</w:t>
      </w:r>
    </w:p>
    <w:p w14:paraId="14F350D9" w14:textId="112FDFE1" w:rsidR="00DB1F55" w:rsidRDefault="00DB1F55" w:rsidP="0017757E">
      <w:pPr>
        <w:pStyle w:val="TSMtext"/>
      </w:pPr>
      <w:r w:rsidRPr="00EF1919">
        <w:t xml:space="preserve">The </w:t>
      </w:r>
      <w:r w:rsidRPr="00EF1919">
        <w:rPr>
          <w:i/>
        </w:rPr>
        <w:t>School Journal</w:t>
      </w:r>
      <w:r w:rsidRPr="00EF1919">
        <w:t xml:space="preserve"> provides rich texts that can be returned to many times. The following suggestions are based on the premise that rereading the text is a fundamental part of developing students’ understanding and reading skills. </w:t>
      </w:r>
      <w:r w:rsidRPr="00EF1919">
        <w:rPr>
          <w:b/>
        </w:rPr>
        <w:t>Select from and adapt</w:t>
      </w:r>
      <w:r w:rsidRPr="00EF1919">
        <w:t xml:space="preserve"> them according to your students’ strengths, needs, and experiences. </w:t>
      </w:r>
      <w:r w:rsidR="00935E8A" w:rsidRPr="00EF1919">
        <w:br/>
      </w:r>
      <w:r w:rsidRPr="00EF1919">
        <w:t>Note: Most of these activities lend themselves to students working in pairs or small groups.</w:t>
      </w:r>
    </w:p>
    <w:p w14:paraId="15724772" w14:textId="38185020" w:rsidR="0036776E" w:rsidRDefault="0036776E" w:rsidP="00ED65C7">
      <w:pPr>
        <w:pStyle w:val="TSMtextbullets"/>
      </w:pPr>
      <w:r w:rsidRPr="004002B3">
        <w:t xml:space="preserve">Listen to and read along with the </w:t>
      </w:r>
      <w:hyperlink r:id="rId18" w:history="1">
        <w:r w:rsidRPr="004002B3">
          <w:rPr>
            <w:rStyle w:val="Hyperlink"/>
          </w:rPr>
          <w:t xml:space="preserve">audio version </w:t>
        </w:r>
        <w:r w:rsidRPr="006B760B">
          <w:rPr>
            <w:rStyle w:val="Hyperlink"/>
            <w:u w:val="none"/>
          </w:rPr>
          <w:t>of the text</w:t>
        </w:r>
      </w:hyperlink>
      <w:r w:rsidRPr="004002B3">
        <w:t>.</w:t>
      </w:r>
    </w:p>
    <w:p w14:paraId="17C6AC67" w14:textId="35FEE044" w:rsidR="00ED65C7" w:rsidRDefault="00ED65C7" w:rsidP="00ED65C7">
      <w:pPr>
        <w:pStyle w:val="TSMtextbullets"/>
      </w:pPr>
      <w:r>
        <w:t xml:space="preserve">Discuss what a </w:t>
      </w:r>
      <w:proofErr w:type="spellStart"/>
      <w:r>
        <w:t>mag</w:t>
      </w:r>
      <w:r w:rsidR="002D1D99">
        <w:t>ō</w:t>
      </w:r>
      <w:proofErr w:type="spellEnd"/>
      <w:r>
        <w:t xml:space="preserve"> is and why it’s important to the story.</w:t>
      </w:r>
    </w:p>
    <w:p w14:paraId="5CF3E53C" w14:textId="3C23DD32" w:rsidR="00B9372C" w:rsidRPr="00ED65C7" w:rsidRDefault="00ED65C7" w:rsidP="007E07F7">
      <w:pPr>
        <w:pStyle w:val="TSMtextbullets"/>
        <w:rPr>
          <w:color w:val="000000" w:themeColor="text1"/>
        </w:rPr>
      </w:pPr>
      <w:r>
        <w:t xml:space="preserve">Have the students share their favourite parts of the story. Encourage them to identify </w:t>
      </w:r>
      <w:r w:rsidR="007E3DAB">
        <w:t xml:space="preserve">the </w:t>
      </w:r>
      <w:r>
        <w:t xml:space="preserve">parts they found funny and </w:t>
      </w:r>
      <w:r w:rsidR="0087553A">
        <w:t xml:space="preserve">explain </w:t>
      </w:r>
      <w:r>
        <w:t xml:space="preserve">why. </w:t>
      </w:r>
    </w:p>
    <w:p w14:paraId="2E298134" w14:textId="5CB30EF2" w:rsidR="00EE7553" w:rsidRDefault="00EE7553" w:rsidP="00EE7553">
      <w:pPr>
        <w:pStyle w:val="TSMtextbullets"/>
      </w:pPr>
      <w:r>
        <w:t>Review the suggestions that the girls come up with for what the shadow could be</w:t>
      </w:r>
      <w:r w:rsidR="0013233D">
        <w:t xml:space="preserve">: </w:t>
      </w:r>
      <w:r w:rsidR="0013233D" w:rsidRPr="0013233D">
        <w:rPr>
          <w:i/>
          <w:iCs/>
        </w:rPr>
        <w:t>W</w:t>
      </w:r>
      <w:r w:rsidRPr="0013233D">
        <w:rPr>
          <w:i/>
          <w:iCs/>
        </w:rPr>
        <w:t>hat makes some of the suggestions funny and other suggestions scary?</w:t>
      </w:r>
      <w:r>
        <w:t xml:space="preserve"> You could ask the students to s</w:t>
      </w:r>
      <w:r w:rsidR="0087553A">
        <w:t>hare</w:t>
      </w:r>
      <w:r>
        <w:t xml:space="preserve"> their own suggestions. Then ask them to reflect on which suggestions they liked the most and why. </w:t>
      </w:r>
    </w:p>
    <w:p w14:paraId="6F527240" w14:textId="77777777" w:rsidR="006B760B" w:rsidRDefault="00BD2114" w:rsidP="006B760B">
      <w:pPr>
        <w:pStyle w:val="TSMtextbullets"/>
      </w:pPr>
      <w:r>
        <w:t xml:space="preserve">Ask the students to search for </w:t>
      </w:r>
      <w:r w:rsidR="004D359D">
        <w:t>clues</w:t>
      </w:r>
      <w:r>
        <w:t xml:space="preserve"> in the text that reveal where the story is set. </w:t>
      </w:r>
      <w:r w:rsidR="004D359D">
        <w:t xml:space="preserve">Together, you could create a list of words that hint at the location, </w:t>
      </w:r>
      <w:r>
        <w:t>such as “lagoon”, “</w:t>
      </w:r>
      <w:proofErr w:type="spellStart"/>
      <w:r>
        <w:t>tautai</w:t>
      </w:r>
      <w:proofErr w:type="spellEnd"/>
      <w:r>
        <w:t>”, “master fishermen”, “</w:t>
      </w:r>
      <w:proofErr w:type="spellStart"/>
      <w:r>
        <w:t>taumanu</w:t>
      </w:r>
      <w:proofErr w:type="spellEnd"/>
      <w:r>
        <w:t>”, “reef”, and “council of elders”.</w:t>
      </w:r>
    </w:p>
    <w:p w14:paraId="5B6E09E9" w14:textId="59AC82A4" w:rsidR="0036776E" w:rsidRPr="00223C0C" w:rsidRDefault="009B0452" w:rsidP="006B760B">
      <w:pPr>
        <w:pStyle w:val="TSMtextbullets"/>
      </w:pPr>
      <w:r w:rsidRPr="00223C0C">
        <w:t xml:space="preserve">Support </w:t>
      </w:r>
      <w:r w:rsidR="00225A87" w:rsidRPr="00223C0C">
        <w:t xml:space="preserve">the </w:t>
      </w:r>
      <w:r w:rsidRPr="00223C0C">
        <w:t>students to work out unfamiliar vocab</w:t>
      </w:r>
      <w:r w:rsidR="00225A87" w:rsidRPr="00223C0C">
        <w:t xml:space="preserve">ulary by reviewing strategies such as </w:t>
      </w:r>
      <w:r w:rsidR="0087553A">
        <w:t>clarifying</w:t>
      </w:r>
      <w:r w:rsidR="00225A87" w:rsidRPr="00223C0C">
        <w:t xml:space="preserve"> the context, rereading and looking for clues, </w:t>
      </w:r>
      <w:r w:rsidR="0087553A">
        <w:t>predict</w:t>
      </w:r>
      <w:r w:rsidR="00225A87" w:rsidRPr="00223C0C">
        <w:t xml:space="preserve">ing and reading on to see if their </w:t>
      </w:r>
      <w:r w:rsidR="0087553A">
        <w:t xml:space="preserve">predictions </w:t>
      </w:r>
      <w:r w:rsidR="00225A87" w:rsidRPr="00223C0C">
        <w:t xml:space="preserve">makes sense, and making links to their prior knowledge such as their knowledge of </w:t>
      </w:r>
      <w:proofErr w:type="spellStart"/>
      <w:r w:rsidR="00225A87" w:rsidRPr="00223C0C">
        <w:t>te</w:t>
      </w:r>
      <w:proofErr w:type="spellEnd"/>
      <w:r w:rsidR="00225A87" w:rsidRPr="00223C0C">
        <w:t xml:space="preserve"> </w:t>
      </w:r>
      <w:proofErr w:type="spellStart"/>
      <w:r w:rsidR="00225A87" w:rsidRPr="00223C0C">
        <w:t>reo</w:t>
      </w:r>
      <w:proofErr w:type="spellEnd"/>
      <w:r w:rsidR="00225A87" w:rsidRPr="00223C0C">
        <w:t xml:space="preserve"> Māori and words </w:t>
      </w:r>
      <w:r w:rsidR="0036776E" w:rsidRPr="00223C0C">
        <w:t xml:space="preserve">that </w:t>
      </w:r>
      <w:r w:rsidR="0036776E" w:rsidRPr="00382525">
        <w:rPr>
          <w:szCs w:val="17"/>
        </w:rPr>
        <w:t xml:space="preserve">are similar </w:t>
      </w:r>
      <w:r w:rsidR="00225A87" w:rsidRPr="00382525">
        <w:rPr>
          <w:szCs w:val="17"/>
        </w:rPr>
        <w:t xml:space="preserve">(for example, </w:t>
      </w:r>
      <w:proofErr w:type="spellStart"/>
      <w:r w:rsidR="00382525" w:rsidRPr="00382525">
        <w:rPr>
          <w:rFonts w:eastAsia="Cambria"/>
          <w:szCs w:val="17"/>
          <w:lang w:val="en-GB" w:eastAsia="en-NZ"/>
        </w:rPr>
        <w:t>magō</w:t>
      </w:r>
      <w:proofErr w:type="spellEnd"/>
      <w:r w:rsidR="00EC59A2">
        <w:rPr>
          <w:rFonts w:eastAsia="Times New Roman"/>
          <w:color w:val="222222"/>
          <w:spacing w:val="-15"/>
          <w:szCs w:val="17"/>
          <w:shd w:val="clear" w:color="auto" w:fill="FFFFFF"/>
          <w:lang w:eastAsia="en-GB"/>
        </w:rPr>
        <w:t xml:space="preserve"> </w:t>
      </w:r>
      <w:r w:rsidR="0036776E" w:rsidRPr="00382525">
        <w:rPr>
          <w:szCs w:val="17"/>
        </w:rPr>
        <w:t xml:space="preserve">= shark in </w:t>
      </w:r>
      <w:proofErr w:type="spellStart"/>
      <w:r w:rsidR="0036776E" w:rsidRPr="00382525">
        <w:rPr>
          <w:szCs w:val="17"/>
        </w:rPr>
        <w:t>te</w:t>
      </w:r>
      <w:proofErr w:type="spellEnd"/>
      <w:r w:rsidR="0036776E" w:rsidRPr="00382525">
        <w:rPr>
          <w:szCs w:val="17"/>
        </w:rPr>
        <w:t xml:space="preserve"> </w:t>
      </w:r>
      <w:proofErr w:type="spellStart"/>
      <w:r w:rsidR="0036776E" w:rsidRPr="00382525">
        <w:rPr>
          <w:szCs w:val="17"/>
        </w:rPr>
        <w:t>reo</w:t>
      </w:r>
      <w:proofErr w:type="spellEnd"/>
      <w:r w:rsidR="00225A87" w:rsidRPr="00382525">
        <w:rPr>
          <w:szCs w:val="17"/>
        </w:rPr>
        <w:t xml:space="preserve"> Māori</w:t>
      </w:r>
      <w:r w:rsidR="00225A87" w:rsidRPr="00223C0C">
        <w:t>)</w:t>
      </w:r>
      <w:r w:rsidR="0036776E" w:rsidRPr="00223C0C">
        <w:t xml:space="preserve"> </w:t>
      </w:r>
    </w:p>
    <w:p w14:paraId="10CA44D2" w14:textId="32BF7ED6" w:rsidR="0036776E" w:rsidRPr="00854F11" w:rsidRDefault="00696AE6" w:rsidP="00FC5312">
      <w:pPr>
        <w:pStyle w:val="TSMtextbullets"/>
      </w:pPr>
      <w:r>
        <w:t>Discuss the writer’s use of third-person</w:t>
      </w:r>
      <w:r w:rsidR="0013233D">
        <w:t>-</w:t>
      </w:r>
      <w:r>
        <w:t>limited narration, where the author sticks closely to one character to tell the story.</w:t>
      </w:r>
      <w:r w:rsidR="00FC5312">
        <w:t xml:space="preserve"> Ask the students to find phrases that reveal how </w:t>
      </w:r>
      <w:proofErr w:type="spellStart"/>
      <w:r w:rsidR="006B760B">
        <w:t>Telehia</w:t>
      </w:r>
      <w:proofErr w:type="spellEnd"/>
      <w:r w:rsidR="00FC5312">
        <w:t xml:space="preserve"> thinks and feels. Encourage them to consider how these details advance the story</w:t>
      </w:r>
      <w:r w:rsidR="002D1D99">
        <w:t xml:space="preserve"> and also give insight into her character</w:t>
      </w:r>
      <w:r w:rsidR="00FC5312">
        <w:t xml:space="preserve">. </w:t>
      </w:r>
      <w:r w:rsidR="007913E6" w:rsidRPr="00FC5312">
        <w:rPr>
          <w:rFonts w:eastAsia="Arial"/>
          <w:i/>
          <w:color w:val="0000FF"/>
          <w:sz w:val="20"/>
          <w:szCs w:val="20"/>
        </w:rPr>
        <w:t xml:space="preserve"> </w:t>
      </w:r>
    </w:p>
    <w:p w14:paraId="4A59F5C0" w14:textId="78244D42" w:rsidR="00EE7553" w:rsidRDefault="00EE7553" w:rsidP="00EE7553">
      <w:pPr>
        <w:pStyle w:val="TSMtextbullets"/>
      </w:pPr>
      <w:r>
        <w:t>Review the common features of dialogue, such as speech marks, exclamation marks, short sentences, questions</w:t>
      </w:r>
      <w:r w:rsidR="00D6298E">
        <w:t>,</w:t>
      </w:r>
      <w:r w:rsidR="002B3AFF">
        <w:t xml:space="preserve"> and</w:t>
      </w:r>
      <w:r w:rsidR="00D6298E">
        <w:t xml:space="preserve"> </w:t>
      </w:r>
      <w:r w:rsidR="002B3AFF" w:rsidRPr="002B3AFF">
        <w:t>colloquialisms</w:t>
      </w:r>
      <w:r>
        <w:t>. Discuss how the author progresses the story using dialogue. Ask the students to find examples of this in the text.</w:t>
      </w:r>
      <w:r w:rsidR="00163F13">
        <w:t xml:space="preserve"> Have them work with a partner, using their knowledge of dialogue punctuation </w:t>
      </w:r>
      <w:r w:rsidR="00BA2567">
        <w:t xml:space="preserve">and the characters </w:t>
      </w:r>
      <w:r w:rsidR="00163F13">
        <w:t xml:space="preserve">to decide who is speaking in the unattributed dialogue on page 32. </w:t>
      </w:r>
      <w:r w:rsidR="002B3AFF">
        <w:t xml:space="preserve">Ensure English language learners understand the meaning of </w:t>
      </w:r>
      <w:r w:rsidR="00DD0132">
        <w:t>t</w:t>
      </w:r>
      <w:r w:rsidR="002B3AFF">
        <w:t xml:space="preserve">he </w:t>
      </w:r>
      <w:r w:rsidR="00DF6F6A">
        <w:t>c</w:t>
      </w:r>
      <w:r w:rsidR="002B3AFF">
        <w:t>olloqu</w:t>
      </w:r>
      <w:r w:rsidR="00DF6F6A">
        <w:t>i</w:t>
      </w:r>
      <w:r w:rsidR="002B3AFF">
        <w:t xml:space="preserve">al terms. </w:t>
      </w:r>
      <w:r w:rsidR="00C54768">
        <w:t xml:space="preserve">Discuss when it is appropriate to use colloquialisms and when it </w:t>
      </w:r>
      <w:proofErr w:type="spellStart"/>
      <w:r w:rsidR="00C54768" w:rsidRPr="002B7C50">
        <w:t>isn</w:t>
      </w:r>
      <w:proofErr w:type="spellEnd"/>
      <w:r w:rsidR="002B7C50" w:rsidRPr="002B7C50">
        <w:rPr>
          <w:rFonts w:eastAsia="Cambria"/>
          <w:szCs w:val="17"/>
          <w:lang w:val="en-GB" w:eastAsia="en-NZ"/>
        </w:rPr>
        <w:t>’</w:t>
      </w:r>
      <w:r w:rsidR="00C54768" w:rsidRPr="002B7C50">
        <w:t>t</w:t>
      </w:r>
      <w:r w:rsidR="00D6298E" w:rsidRPr="002B7C50">
        <w:t>.</w:t>
      </w:r>
      <w:r w:rsidR="00C54768">
        <w:t xml:space="preserve"> </w:t>
      </w:r>
    </w:p>
    <w:p w14:paraId="2D17433E" w14:textId="77777777" w:rsidR="007E3DAB" w:rsidRDefault="007E3DAB" w:rsidP="007E3DAB">
      <w:pPr>
        <w:pStyle w:val="TSMtextbullets"/>
      </w:pPr>
      <w:r>
        <w:t xml:space="preserve">Have the students discuss and </w:t>
      </w:r>
      <w:r w:rsidRPr="004463D6">
        <w:t xml:space="preserve">agree on </w:t>
      </w:r>
      <w:r>
        <w:t xml:space="preserve">the </w:t>
      </w:r>
      <w:r w:rsidRPr="004463D6">
        <w:t>critical plot points</w:t>
      </w:r>
      <w:r>
        <w:t xml:space="preserve">. </w:t>
      </w:r>
      <w:r w:rsidRPr="004463D6">
        <w:t xml:space="preserve">Map these </w:t>
      </w:r>
      <w:r>
        <w:t xml:space="preserve">using a graphic organiser such as the </w:t>
      </w:r>
      <w:r w:rsidRPr="00223C0C">
        <w:rPr>
          <w:b/>
          <w:bCs/>
        </w:rPr>
        <w:t>Story mountain</w:t>
      </w:r>
      <w:r>
        <w:rPr>
          <w:b/>
          <w:bCs/>
        </w:rPr>
        <w:t xml:space="preserve"> </w:t>
      </w:r>
      <w:r w:rsidRPr="00223C0C">
        <w:t>template provided.</w:t>
      </w:r>
      <w:r w:rsidRPr="004463D6">
        <w:t xml:space="preserve"> </w:t>
      </w:r>
      <w:r>
        <w:t>They could use the template to map out the critical points for their own writing.</w:t>
      </w:r>
    </w:p>
    <w:p w14:paraId="5BFD00AF" w14:textId="4BD3223E" w:rsidR="00854F11" w:rsidRDefault="00854F11" w:rsidP="00854F11">
      <w:pPr>
        <w:pStyle w:val="TSMtextbullets"/>
      </w:pPr>
      <w:r>
        <w:t>Use a PMI chart</w:t>
      </w:r>
      <w:r w:rsidR="006B760B">
        <w:t xml:space="preserve"> (</w:t>
      </w:r>
      <w:r w:rsidR="0013233D">
        <w:t xml:space="preserve"> p</w:t>
      </w:r>
      <w:r w:rsidR="006B760B">
        <w:t xml:space="preserve">lus, </w:t>
      </w:r>
      <w:r w:rsidR="0013233D">
        <w:t>m</w:t>
      </w:r>
      <w:r w:rsidR="006B760B">
        <w:t xml:space="preserve">inus, </w:t>
      </w:r>
      <w:r w:rsidR="0013233D">
        <w:t>i</w:t>
      </w:r>
      <w:r w:rsidR="006B760B">
        <w:t>nteresting)</w:t>
      </w:r>
      <w:r>
        <w:t xml:space="preserve"> to evaluate ways that the shark could be released from the lagoon. The students could fill out PMI charts in pairs and then come together to vote on the best idea. </w:t>
      </w:r>
    </w:p>
    <w:p w14:paraId="095C9B88" w14:textId="29A1828D" w:rsidR="006948B4" w:rsidRPr="00FC5312" w:rsidRDefault="006948B4" w:rsidP="006948B4">
      <w:pPr>
        <w:pStyle w:val="TSMtextbullets"/>
      </w:pPr>
      <w:r>
        <w:t xml:space="preserve">Ask the students </w:t>
      </w:r>
      <w:r w:rsidR="00BA2567">
        <w:t>to find words and phrases in the story that show the pa</w:t>
      </w:r>
      <w:r w:rsidR="00DD0132">
        <w:t>s</w:t>
      </w:r>
      <w:r w:rsidR="00BA2567">
        <w:t>sing of time</w:t>
      </w:r>
      <w:r>
        <w:t>.</w:t>
      </w:r>
      <w:r w:rsidR="00BA2567">
        <w:t xml:space="preserve"> Brainstorm other words that the author might have used.</w:t>
      </w:r>
      <w:r>
        <w:t xml:space="preserve"> Challenge the</w:t>
      </w:r>
      <w:r w:rsidR="00BA2567">
        <w:t xml:space="preserve"> students</w:t>
      </w:r>
      <w:r>
        <w:t xml:space="preserve"> to </w:t>
      </w:r>
      <w:r w:rsidR="00BA2567">
        <w:t>use some of</w:t>
      </w:r>
      <w:r>
        <w:t xml:space="preserve"> these </w:t>
      </w:r>
      <w:r w:rsidR="00BA2567">
        <w:t>in a piece</w:t>
      </w:r>
      <w:r>
        <w:t xml:space="preserve"> </w:t>
      </w:r>
      <w:r w:rsidR="00BA2567">
        <w:t>of</w:t>
      </w:r>
      <w:r>
        <w:t xml:space="preserve"> writing</w:t>
      </w:r>
      <w:r w:rsidR="00BA2567">
        <w:t xml:space="preserve"> that describes a sequence of events</w:t>
      </w:r>
      <w:r>
        <w:t xml:space="preserve">. </w:t>
      </w:r>
    </w:p>
    <w:p w14:paraId="5EC657F1" w14:textId="46FFFF0F" w:rsidR="004463D6" w:rsidRPr="007646EC" w:rsidRDefault="004463D6" w:rsidP="002C27F3">
      <w:pPr>
        <w:pStyle w:val="TSMtext"/>
        <w:sectPr w:rsidR="004463D6" w:rsidRPr="007646EC" w:rsidSect="00AB6EC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0" w:h="16840" w:code="9"/>
          <w:pgMar w:top="851" w:right="845" w:bottom="567" w:left="851" w:header="567" w:footer="284" w:gutter="0"/>
          <w:cols w:space="708"/>
        </w:sectPr>
      </w:pPr>
    </w:p>
    <w:tbl>
      <w:tblPr>
        <w:tblStyle w:val="TableGrid"/>
        <w:tblW w:w="10206" w:type="dxa"/>
        <w:tblBorders>
          <w:top w:val="single" w:sz="4" w:space="0" w:color="F8F0E4"/>
          <w:left w:val="single" w:sz="4" w:space="0" w:color="F8F0E4"/>
          <w:bottom w:val="single" w:sz="4" w:space="0" w:color="F8F0E4"/>
          <w:right w:val="single" w:sz="4" w:space="0" w:color="F8F0E4"/>
          <w:insideH w:val="single" w:sz="4" w:space="0" w:color="F8F0E4"/>
          <w:insideV w:val="single" w:sz="4" w:space="0" w:color="F8F0E4"/>
        </w:tblBorders>
        <w:shd w:val="clear" w:color="auto" w:fill="F8F0E4"/>
        <w:tblCellMar>
          <w:top w:w="227" w:type="dxa"/>
          <w:left w:w="340" w:type="dxa"/>
          <w:bottom w:w="227" w:type="dxa"/>
          <w:right w:w="340" w:type="dxa"/>
        </w:tblCellMar>
        <w:tblLook w:val="04A0" w:firstRow="1" w:lastRow="0" w:firstColumn="1" w:lastColumn="0" w:noHBand="0" w:noVBand="1"/>
      </w:tblPr>
      <w:tblGrid>
        <w:gridCol w:w="10206"/>
      </w:tblGrid>
      <w:tr w:rsidR="00F2248B" w:rsidRPr="00CB3E9C" w14:paraId="13349BB5" w14:textId="77777777" w:rsidTr="00177A65">
        <w:tc>
          <w:tcPr>
            <w:tcW w:w="10206" w:type="dxa"/>
            <w:shd w:val="clear" w:color="auto" w:fill="F8F0E4"/>
          </w:tcPr>
          <w:p w14:paraId="6B5E1410" w14:textId="4D6F7A93" w:rsidR="00F2248B" w:rsidRPr="00C6058F" w:rsidRDefault="00F2248B" w:rsidP="0018362C">
            <w:pPr>
              <w:pStyle w:val="Heading2lastpage"/>
              <w:spacing w:before="120" w:after="120"/>
            </w:pPr>
            <w:r w:rsidRPr="00207669">
              <w:lastRenderedPageBreak/>
              <w:t>“</w:t>
            </w:r>
            <w:proofErr w:type="spellStart"/>
            <w:r w:rsidR="004928BD">
              <w:t>Magō</w:t>
            </w:r>
            <w:proofErr w:type="spellEnd"/>
            <w:r w:rsidR="004928BD">
              <w:t>!</w:t>
            </w:r>
            <w:r w:rsidRPr="00207669">
              <w:t xml:space="preserve">” </w:t>
            </w:r>
            <w:r w:rsidR="0087553A">
              <w:t>Story mountain</w:t>
            </w:r>
          </w:p>
        </w:tc>
      </w:tr>
    </w:tbl>
    <w:p w14:paraId="751E03D5" w14:textId="4ADEF019" w:rsidR="007913E6" w:rsidRDefault="00EB4C8E" w:rsidP="001E5E79">
      <w:pPr>
        <w:pBdr>
          <w:top w:val="nil"/>
          <w:left w:val="nil"/>
          <w:bottom w:val="nil"/>
          <w:right w:val="nil"/>
          <w:between w:val="nil"/>
        </w:pBdr>
        <w:spacing w:before="0" w:after="120"/>
        <w:rPr>
          <w:rFonts w:ascii="Arial" w:eastAsia="Arial" w:hAnsi="Arial"/>
          <w:color w:val="000000"/>
          <w:sz w:val="17"/>
          <w:szCs w:val="17"/>
          <w:u w:val="single"/>
        </w:rPr>
      </w:pP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0471CD5" wp14:editId="6F5FED33">
                <wp:simplePos x="0" y="0"/>
                <wp:positionH relativeFrom="column">
                  <wp:posOffset>1787608</wp:posOffset>
                </wp:positionH>
                <wp:positionV relativeFrom="paragraph">
                  <wp:posOffset>216535</wp:posOffset>
                </wp:positionV>
                <wp:extent cx="2964815" cy="1576705"/>
                <wp:effectExtent l="0" t="0" r="6985" b="1079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157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B4252" w14:textId="0DD939E3" w:rsidR="00EB4C8E" w:rsidRPr="002029A8" w:rsidRDefault="00EB4C8E" w:rsidP="00EB4C8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029A8">
                              <w:rPr>
                                <w:b/>
                                <w:sz w:val="22"/>
                                <w:szCs w:val="22"/>
                              </w:rPr>
                              <w:t>Big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1CD5" id="Text Box 2" o:spid="_x0000_s1028" type="#_x0000_t202" style="position:absolute;margin-left:140.75pt;margin-top:17.05pt;width:233.45pt;height:124.1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">
                <v:textbox>
                  <w:txbxContent>
                    <w:p w14:paraId="022B4252" w14:textId="0DD939E3" w:rsidR="00EB4C8E" w:rsidRPr="002029A8" w:rsidRDefault="00EB4C8E" w:rsidP="00EB4C8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029A8">
                        <w:rPr>
                          <w:b/>
                          <w:sz w:val="22"/>
                          <w:szCs w:val="22"/>
                        </w:rPr>
                        <w:t>Big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9AAC25" w14:textId="7C866508" w:rsidR="007913E6" w:rsidRDefault="007913E6" w:rsidP="007913E6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Arial" w:eastAsia="Arial" w:hAnsi="Arial"/>
          <w:color w:val="9900FF"/>
          <w:sz w:val="20"/>
          <w:szCs w:val="20"/>
        </w:rPr>
      </w:pPr>
    </w:p>
    <w:p w14:paraId="2780C6A6" w14:textId="77A26035" w:rsidR="004463D6" w:rsidRDefault="004463D6" w:rsidP="00EE755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/>
          <w:color w:val="9900FF"/>
          <w:sz w:val="20"/>
          <w:szCs w:val="20"/>
        </w:rPr>
      </w:pPr>
    </w:p>
    <w:p w14:paraId="644625D3" w14:textId="5DDF023F" w:rsidR="00F2248B" w:rsidRPr="001B72E4" w:rsidRDefault="00AF03E1" w:rsidP="0017757E">
      <w:pPr>
        <w:pStyle w:val="TSMtext"/>
      </w:pP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4FF4B97" wp14:editId="691466D9">
                <wp:simplePos x="0" y="0"/>
                <wp:positionH relativeFrom="column">
                  <wp:posOffset>340995</wp:posOffset>
                </wp:positionH>
                <wp:positionV relativeFrom="paragraph">
                  <wp:posOffset>3049905</wp:posOffset>
                </wp:positionV>
                <wp:extent cx="2131695" cy="1077595"/>
                <wp:effectExtent l="0" t="0" r="14605" b="1460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107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0C70C" w14:textId="4D6996B6" w:rsidR="00EB4C8E" w:rsidRPr="002029A8" w:rsidRDefault="00EB4C8E" w:rsidP="00EB4C8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029A8">
                              <w:rPr>
                                <w:b/>
                                <w:sz w:val="22"/>
                                <w:szCs w:val="22"/>
                              </w:rPr>
                              <w:t>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4B97" id="_x0000_s1029" type="#_x0000_t202" style="position:absolute;margin-left:26.85pt;margin-top:240.15pt;width:167.85pt;height:84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">
                <v:textbox>
                  <w:txbxContent>
                    <w:p w14:paraId="6400C70C" w14:textId="4D6996B6" w:rsidR="00EB4C8E" w:rsidRPr="002029A8" w:rsidRDefault="00EB4C8E" w:rsidP="00EB4C8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029A8">
                        <w:rPr>
                          <w:b/>
                          <w:sz w:val="22"/>
                          <w:szCs w:val="22"/>
                        </w:rPr>
                        <w:t>Setting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9EBD5CD" wp14:editId="738D784A">
                <wp:simplePos x="0" y="0"/>
                <wp:positionH relativeFrom="column">
                  <wp:posOffset>683895</wp:posOffset>
                </wp:positionH>
                <wp:positionV relativeFrom="paragraph">
                  <wp:posOffset>1597025</wp:posOffset>
                </wp:positionV>
                <wp:extent cx="2252980" cy="1113155"/>
                <wp:effectExtent l="0" t="0" r="7620" b="1714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70D43" w14:textId="06DEFF4B" w:rsidR="00EB4C8E" w:rsidRPr="002029A8" w:rsidRDefault="00EB4C8E" w:rsidP="00EB4C8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029A8">
                              <w:rPr>
                                <w:b/>
                                <w:sz w:val="22"/>
                                <w:szCs w:val="22"/>
                              </w:rPr>
                              <w:t>Problem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BD5CD" id="_x0000_s1030" type="#_x0000_t202" style="position:absolute;margin-left:53.85pt;margin-top:125.75pt;width:177.4pt;height:87.6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">
                <v:textbox>
                  <w:txbxContent>
                    <w:p w14:paraId="5E070D43" w14:textId="06DEFF4B" w:rsidR="00EB4C8E" w:rsidRPr="002029A8" w:rsidRDefault="00EB4C8E" w:rsidP="00EB4C8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029A8">
                        <w:rPr>
                          <w:b/>
                          <w:sz w:val="22"/>
                          <w:szCs w:val="22"/>
                        </w:rPr>
                        <w:t>Problem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5FB6ACC" wp14:editId="50419860">
                <wp:simplePos x="0" y="0"/>
                <wp:positionH relativeFrom="column">
                  <wp:posOffset>3673112</wp:posOffset>
                </wp:positionH>
                <wp:positionV relativeFrom="paragraph">
                  <wp:posOffset>1596390</wp:posOffset>
                </wp:positionV>
                <wp:extent cx="2133600" cy="1113155"/>
                <wp:effectExtent l="0" t="0" r="12700" b="1714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B5818" w14:textId="46436DDA" w:rsidR="00EB4C8E" w:rsidRPr="002029A8" w:rsidRDefault="00EB4C8E" w:rsidP="00EB4C8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029A8">
                              <w:rPr>
                                <w:b/>
                                <w:sz w:val="22"/>
                                <w:szCs w:val="22"/>
                              </w:rPr>
                              <w:t>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B6ACC" id="_x0000_s1031" type="#_x0000_t202" style="position:absolute;margin-left:289.2pt;margin-top:125.7pt;width:168pt;height:87.6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">
                <v:textbox>
                  <w:txbxContent>
                    <w:p w14:paraId="0FDB5818" w14:textId="46436DDA" w:rsidR="00EB4C8E" w:rsidRPr="002029A8" w:rsidRDefault="00EB4C8E" w:rsidP="00EB4C8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029A8">
                        <w:rPr>
                          <w:b/>
                          <w:sz w:val="22"/>
                          <w:szCs w:val="22"/>
                        </w:rPr>
                        <w:t>Solution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2DFE5DB" wp14:editId="590D785E">
                <wp:simplePos x="0" y="0"/>
                <wp:positionH relativeFrom="column">
                  <wp:posOffset>4096385</wp:posOffset>
                </wp:positionH>
                <wp:positionV relativeFrom="paragraph">
                  <wp:posOffset>4438015</wp:posOffset>
                </wp:positionV>
                <wp:extent cx="2132965" cy="1258570"/>
                <wp:effectExtent l="0" t="0" r="13335" b="1143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F0BC1" w14:textId="56DA2D74" w:rsidR="00EB4C8E" w:rsidRPr="002029A8" w:rsidRDefault="00EB4C8E" w:rsidP="00EB4C8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029A8">
                              <w:rPr>
                                <w:b/>
                                <w:sz w:val="22"/>
                                <w:szCs w:val="22"/>
                              </w:rPr>
                              <w:t>Conclusion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FE5DB" id="_x0000_s1032" type="#_x0000_t202" style="position:absolute;margin-left:322.55pt;margin-top:349.45pt;width:167.95pt;height:99.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">
                <v:textbox>
                  <w:txbxContent>
                    <w:p w14:paraId="71AF0BC1" w14:textId="56DA2D74" w:rsidR="00EB4C8E" w:rsidRPr="002029A8" w:rsidRDefault="00EB4C8E" w:rsidP="00EB4C8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029A8">
                        <w:rPr>
                          <w:b/>
                          <w:sz w:val="22"/>
                          <w:szCs w:val="22"/>
                        </w:rPr>
                        <w:t>Conclusion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56749EA" wp14:editId="60CD722B">
                <wp:simplePos x="0" y="0"/>
                <wp:positionH relativeFrom="column">
                  <wp:posOffset>143056</wp:posOffset>
                </wp:positionH>
                <wp:positionV relativeFrom="paragraph">
                  <wp:posOffset>4434930</wp:posOffset>
                </wp:positionV>
                <wp:extent cx="2196465" cy="1258570"/>
                <wp:effectExtent l="0" t="0" r="1333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EDD85" w14:textId="6B256F18" w:rsidR="00EB4C8E" w:rsidRPr="002029A8" w:rsidRDefault="00EB4C8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029A8">
                              <w:rPr>
                                <w:b/>
                                <w:sz w:val="22"/>
                                <w:szCs w:val="22"/>
                              </w:rPr>
                              <w:t>Introduction: Characters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49EA" id="_x0000_s1033" type="#_x0000_t202" style="position:absolute;margin-left:11.25pt;margin-top:349.2pt;width:172.95pt;height:99.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">
                <v:textbox>
                  <w:txbxContent>
                    <w:p w14:paraId="0CCEDD85" w14:textId="6B256F18" w:rsidR="00EB4C8E" w:rsidRPr="002029A8" w:rsidRDefault="00EB4C8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029A8">
                        <w:rPr>
                          <w:b/>
                          <w:sz w:val="22"/>
                          <w:szCs w:val="22"/>
                        </w:rPr>
                        <w:t>Introduction: Characters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3A6D01" wp14:editId="0A32B548">
                <wp:simplePos x="0" y="0"/>
                <wp:positionH relativeFrom="column">
                  <wp:posOffset>423002</wp:posOffset>
                </wp:positionH>
                <wp:positionV relativeFrom="paragraph">
                  <wp:posOffset>1025706</wp:posOffset>
                </wp:positionV>
                <wp:extent cx="5807528" cy="4981685"/>
                <wp:effectExtent l="0" t="0" r="9525" b="9525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528" cy="4981685"/>
                        </a:xfrm>
                        <a:custGeom>
                          <a:avLst/>
                          <a:gdLst>
                            <a:gd name="connsiteX0" fmla="*/ 0 w 6391275"/>
                            <a:gd name="connsiteY0" fmla="*/ 6191743 h 6220321"/>
                            <a:gd name="connsiteX1" fmla="*/ 352425 w 6391275"/>
                            <a:gd name="connsiteY1" fmla="*/ 6191743 h 6220321"/>
                            <a:gd name="connsiteX2" fmla="*/ 504825 w 6391275"/>
                            <a:gd name="connsiteY2" fmla="*/ 6134593 h 6220321"/>
                            <a:gd name="connsiteX3" fmla="*/ 581025 w 6391275"/>
                            <a:gd name="connsiteY3" fmla="*/ 5963143 h 6220321"/>
                            <a:gd name="connsiteX4" fmla="*/ 657225 w 6391275"/>
                            <a:gd name="connsiteY4" fmla="*/ 5715493 h 6220321"/>
                            <a:gd name="connsiteX5" fmla="*/ 733425 w 6391275"/>
                            <a:gd name="connsiteY5" fmla="*/ 5496418 h 6220321"/>
                            <a:gd name="connsiteX6" fmla="*/ 800100 w 6391275"/>
                            <a:gd name="connsiteY6" fmla="*/ 5296393 h 6220321"/>
                            <a:gd name="connsiteX7" fmla="*/ 904875 w 6391275"/>
                            <a:gd name="connsiteY7" fmla="*/ 4982068 h 6220321"/>
                            <a:gd name="connsiteX8" fmla="*/ 1000125 w 6391275"/>
                            <a:gd name="connsiteY8" fmla="*/ 4686793 h 6220321"/>
                            <a:gd name="connsiteX9" fmla="*/ 1114425 w 6391275"/>
                            <a:gd name="connsiteY9" fmla="*/ 4334368 h 6220321"/>
                            <a:gd name="connsiteX10" fmla="*/ 1238250 w 6391275"/>
                            <a:gd name="connsiteY10" fmla="*/ 3953368 h 6220321"/>
                            <a:gd name="connsiteX11" fmla="*/ 1343025 w 6391275"/>
                            <a:gd name="connsiteY11" fmla="*/ 3600943 h 6220321"/>
                            <a:gd name="connsiteX12" fmla="*/ 1447800 w 6391275"/>
                            <a:gd name="connsiteY12" fmla="*/ 3286618 h 6220321"/>
                            <a:gd name="connsiteX13" fmla="*/ 1609725 w 6391275"/>
                            <a:gd name="connsiteY13" fmla="*/ 2867518 h 6220321"/>
                            <a:gd name="connsiteX14" fmla="*/ 1781175 w 6391275"/>
                            <a:gd name="connsiteY14" fmla="*/ 2353168 h 6220321"/>
                            <a:gd name="connsiteX15" fmla="*/ 1847850 w 6391275"/>
                            <a:gd name="connsiteY15" fmla="*/ 2076943 h 6220321"/>
                            <a:gd name="connsiteX16" fmla="*/ 2085975 w 6391275"/>
                            <a:gd name="connsiteY16" fmla="*/ 1362568 h 6220321"/>
                            <a:gd name="connsiteX17" fmla="*/ 2257425 w 6391275"/>
                            <a:gd name="connsiteY17" fmla="*/ 772018 h 6220321"/>
                            <a:gd name="connsiteX18" fmla="*/ 2609850 w 6391275"/>
                            <a:gd name="connsiteY18" fmla="*/ 171943 h 6220321"/>
                            <a:gd name="connsiteX19" fmla="*/ 3038475 w 6391275"/>
                            <a:gd name="connsiteY19" fmla="*/ 493 h 6220321"/>
                            <a:gd name="connsiteX20" fmla="*/ 3505200 w 6391275"/>
                            <a:gd name="connsiteY20" fmla="*/ 133843 h 6220321"/>
                            <a:gd name="connsiteX21" fmla="*/ 3695700 w 6391275"/>
                            <a:gd name="connsiteY21" fmla="*/ 505318 h 6220321"/>
                            <a:gd name="connsiteX22" fmla="*/ 3867150 w 6391275"/>
                            <a:gd name="connsiteY22" fmla="*/ 781543 h 6220321"/>
                            <a:gd name="connsiteX23" fmla="*/ 4029075 w 6391275"/>
                            <a:gd name="connsiteY23" fmla="*/ 1219693 h 6220321"/>
                            <a:gd name="connsiteX24" fmla="*/ 4210050 w 6391275"/>
                            <a:gd name="connsiteY24" fmla="*/ 1705468 h 6220321"/>
                            <a:gd name="connsiteX25" fmla="*/ 4410075 w 6391275"/>
                            <a:gd name="connsiteY25" fmla="*/ 2210293 h 6220321"/>
                            <a:gd name="connsiteX26" fmla="*/ 4572000 w 6391275"/>
                            <a:gd name="connsiteY26" fmla="*/ 2724643 h 6220321"/>
                            <a:gd name="connsiteX27" fmla="*/ 5114925 w 6391275"/>
                            <a:gd name="connsiteY27" fmla="*/ 4096243 h 6220321"/>
                            <a:gd name="connsiteX28" fmla="*/ 5286375 w 6391275"/>
                            <a:gd name="connsiteY28" fmla="*/ 4610593 h 6220321"/>
                            <a:gd name="connsiteX29" fmla="*/ 5486400 w 6391275"/>
                            <a:gd name="connsiteY29" fmla="*/ 5105893 h 6220321"/>
                            <a:gd name="connsiteX30" fmla="*/ 5638800 w 6391275"/>
                            <a:gd name="connsiteY30" fmla="*/ 5563093 h 6220321"/>
                            <a:gd name="connsiteX31" fmla="*/ 5810250 w 6391275"/>
                            <a:gd name="connsiteY31" fmla="*/ 6048868 h 6220321"/>
                            <a:gd name="connsiteX32" fmla="*/ 5867400 w 6391275"/>
                            <a:gd name="connsiteY32" fmla="*/ 6201268 h 6220321"/>
                            <a:gd name="connsiteX33" fmla="*/ 6162675 w 6391275"/>
                            <a:gd name="connsiteY33" fmla="*/ 6191743 h 6220321"/>
                            <a:gd name="connsiteX34" fmla="*/ 6391275 w 6391275"/>
                            <a:gd name="connsiteY34" fmla="*/ 6191743 h 6220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6391275" h="6220321">
                              <a:moveTo>
                                <a:pt x="0" y="6191743"/>
                              </a:moveTo>
                              <a:cubicBezTo>
                                <a:pt x="134144" y="6196505"/>
                                <a:pt x="268288" y="6201268"/>
                                <a:pt x="352425" y="6191743"/>
                              </a:cubicBezTo>
                              <a:cubicBezTo>
                                <a:pt x="436563" y="6182218"/>
                                <a:pt x="466725" y="6172693"/>
                                <a:pt x="504825" y="6134593"/>
                              </a:cubicBezTo>
                              <a:cubicBezTo>
                                <a:pt x="542925" y="6096493"/>
                                <a:pt x="555625" y="6032993"/>
                                <a:pt x="581025" y="5963143"/>
                              </a:cubicBezTo>
                              <a:cubicBezTo>
                                <a:pt x="606425" y="5893293"/>
                                <a:pt x="631825" y="5793280"/>
                                <a:pt x="657225" y="5715493"/>
                              </a:cubicBezTo>
                              <a:cubicBezTo>
                                <a:pt x="682625" y="5637706"/>
                                <a:pt x="709613" y="5566268"/>
                                <a:pt x="733425" y="5496418"/>
                              </a:cubicBezTo>
                              <a:cubicBezTo>
                                <a:pt x="757237" y="5426568"/>
                                <a:pt x="800100" y="5296393"/>
                                <a:pt x="800100" y="5296393"/>
                              </a:cubicBezTo>
                              <a:cubicBezTo>
                                <a:pt x="828675" y="5210668"/>
                                <a:pt x="871538" y="5083668"/>
                                <a:pt x="904875" y="4982068"/>
                              </a:cubicBezTo>
                              <a:cubicBezTo>
                                <a:pt x="938213" y="4880468"/>
                                <a:pt x="1000125" y="4686793"/>
                                <a:pt x="1000125" y="4686793"/>
                              </a:cubicBezTo>
                              <a:lnTo>
                                <a:pt x="1114425" y="4334368"/>
                              </a:lnTo>
                              <a:cubicBezTo>
                                <a:pt x="1154112" y="4212131"/>
                                <a:pt x="1200150" y="4075605"/>
                                <a:pt x="1238250" y="3953368"/>
                              </a:cubicBezTo>
                              <a:cubicBezTo>
                                <a:pt x="1276350" y="3831131"/>
                                <a:pt x="1308100" y="3712068"/>
                                <a:pt x="1343025" y="3600943"/>
                              </a:cubicBezTo>
                              <a:cubicBezTo>
                                <a:pt x="1377950" y="3489818"/>
                                <a:pt x="1403350" y="3408855"/>
                                <a:pt x="1447800" y="3286618"/>
                              </a:cubicBezTo>
                              <a:cubicBezTo>
                                <a:pt x="1492250" y="3164380"/>
                                <a:pt x="1554163" y="3023093"/>
                                <a:pt x="1609725" y="2867518"/>
                              </a:cubicBezTo>
                              <a:cubicBezTo>
                                <a:pt x="1665287" y="2711943"/>
                                <a:pt x="1741488" y="2484930"/>
                                <a:pt x="1781175" y="2353168"/>
                              </a:cubicBezTo>
                              <a:cubicBezTo>
                                <a:pt x="1820863" y="2221405"/>
                                <a:pt x="1797050" y="2242043"/>
                                <a:pt x="1847850" y="2076943"/>
                              </a:cubicBezTo>
                              <a:cubicBezTo>
                                <a:pt x="1898650" y="1911843"/>
                                <a:pt x="2017713" y="1580055"/>
                                <a:pt x="2085975" y="1362568"/>
                              </a:cubicBezTo>
                              <a:cubicBezTo>
                                <a:pt x="2154237" y="1145081"/>
                                <a:pt x="2170112" y="970456"/>
                                <a:pt x="2257425" y="772018"/>
                              </a:cubicBezTo>
                              <a:cubicBezTo>
                                <a:pt x="2344738" y="573580"/>
                                <a:pt x="2479675" y="300530"/>
                                <a:pt x="2609850" y="171943"/>
                              </a:cubicBezTo>
                              <a:cubicBezTo>
                                <a:pt x="2740025" y="43355"/>
                                <a:pt x="2889250" y="6843"/>
                                <a:pt x="3038475" y="493"/>
                              </a:cubicBezTo>
                              <a:cubicBezTo>
                                <a:pt x="3187700" y="-5857"/>
                                <a:pt x="3395662" y="49705"/>
                                <a:pt x="3505200" y="133843"/>
                              </a:cubicBezTo>
                              <a:cubicBezTo>
                                <a:pt x="3614738" y="217981"/>
                                <a:pt x="3635375" y="397368"/>
                                <a:pt x="3695700" y="505318"/>
                              </a:cubicBezTo>
                              <a:cubicBezTo>
                                <a:pt x="3756025" y="613268"/>
                                <a:pt x="3811588" y="662481"/>
                                <a:pt x="3867150" y="781543"/>
                              </a:cubicBezTo>
                              <a:cubicBezTo>
                                <a:pt x="3922712" y="900605"/>
                                <a:pt x="3971925" y="1065706"/>
                                <a:pt x="4029075" y="1219693"/>
                              </a:cubicBezTo>
                              <a:cubicBezTo>
                                <a:pt x="4086225" y="1373680"/>
                                <a:pt x="4146550" y="1540368"/>
                                <a:pt x="4210050" y="1705468"/>
                              </a:cubicBezTo>
                              <a:cubicBezTo>
                                <a:pt x="4273550" y="1870568"/>
                                <a:pt x="4349750" y="2040431"/>
                                <a:pt x="4410075" y="2210293"/>
                              </a:cubicBezTo>
                              <a:cubicBezTo>
                                <a:pt x="4470400" y="2380155"/>
                                <a:pt x="4454525" y="2410318"/>
                                <a:pt x="4572000" y="2724643"/>
                              </a:cubicBezTo>
                              <a:cubicBezTo>
                                <a:pt x="4689475" y="3038968"/>
                                <a:pt x="4995863" y="3781918"/>
                                <a:pt x="5114925" y="4096243"/>
                              </a:cubicBezTo>
                              <a:cubicBezTo>
                                <a:pt x="5233987" y="4410568"/>
                                <a:pt x="5224463" y="4442318"/>
                                <a:pt x="5286375" y="4610593"/>
                              </a:cubicBezTo>
                              <a:cubicBezTo>
                                <a:pt x="5348287" y="4778868"/>
                                <a:pt x="5427663" y="4947143"/>
                                <a:pt x="5486400" y="5105893"/>
                              </a:cubicBezTo>
                              <a:cubicBezTo>
                                <a:pt x="5545137" y="5264643"/>
                                <a:pt x="5584825" y="5405930"/>
                                <a:pt x="5638800" y="5563093"/>
                              </a:cubicBezTo>
                              <a:cubicBezTo>
                                <a:pt x="5692775" y="5720256"/>
                                <a:pt x="5772150" y="5942506"/>
                                <a:pt x="5810250" y="6048868"/>
                              </a:cubicBezTo>
                              <a:cubicBezTo>
                                <a:pt x="5848350" y="6155230"/>
                                <a:pt x="5808663" y="6177456"/>
                                <a:pt x="5867400" y="6201268"/>
                              </a:cubicBezTo>
                              <a:cubicBezTo>
                                <a:pt x="5926137" y="6225080"/>
                                <a:pt x="6075363" y="6193330"/>
                                <a:pt x="6162675" y="6191743"/>
                              </a:cubicBezTo>
                              <a:cubicBezTo>
                                <a:pt x="6249987" y="6190156"/>
                                <a:pt x="6292850" y="6256830"/>
                                <a:pt x="6391275" y="6191743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F7C60" id="Freeform 28" o:spid="_x0000_s1026" style="position:absolute;margin-left:33.3pt;margin-top:80.75pt;width:457.3pt;height:39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91275,6220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" path="m,6191743v134144,4762,268288,9525,352425,c436563,6182218,466725,6172693,504825,6134593v38100,-38100,50800,-101600,76200,-171450c606425,5893293,631825,5793280,657225,5715493v25400,-77787,52388,-149225,76200,-219075c757237,5426568,800100,5296393,800100,5296393v28575,-85725,71438,-212725,104775,-314325c938213,4880468,1000125,4686793,1000125,4686793r114300,-352425c1154112,4212131,1200150,4075605,1238250,3953368v38100,-122237,69850,-241300,104775,-352425c1377950,3489818,1403350,3408855,1447800,3286618v44450,-122238,106363,-263525,161925,-419100c1665287,2711943,1741488,2484930,1781175,2353168v39688,-131763,15875,-111125,66675,-276225c1898650,1911843,2017713,1580055,2085975,1362568v68262,-217487,84137,-392112,171450,-590550c2344738,573580,2479675,300530,2609850,171943,2740025,43355,2889250,6843,3038475,493v149225,-6350,357187,49212,466725,133350c3614738,217981,3635375,397368,3695700,505318v60325,107950,115888,157163,171450,276225c3922712,900605,3971925,1065706,4029075,1219693v57150,153987,117475,320675,180975,485775c4273550,1870568,4349750,2040431,4410075,2210293v60325,169862,44450,200025,161925,514350c4689475,3038968,4995863,3781918,5114925,4096243v119062,314325,109538,346075,171450,514350c5348287,4778868,5427663,4947143,5486400,5105893v58737,158750,98425,300037,152400,457200c5692775,5720256,5772150,5942506,5810250,6048868v38100,106362,-1587,128588,57150,152400c5926137,6225080,6075363,6193330,6162675,6191743v87312,-1587,130175,65087,228600,e" filled="f" strokecolor="black [3213]" strokeweight="1pt">
                <v:stroke joinstyle="miter"/>
                <v:path arrowok="t" o:connecttype="custom" o:connectlocs="0,4958798;320236,4958798;458717,4913028;527957,4775718;597197,4577382;666438,4401931;727023,4241736;822228,3990002;908779,3753524;1012639,3471277;1125154,3166144;1220360,2883897;1315565,2632162;1462701,2296517;1618491,1884588;1679077,1663367;1895453,1091243;2051243,618288;2371479,137704;2760956,395;3185053,107191;3358153,404695;3513944,625916;3661079,976819;3825525,1365863;4007281,1770163;4154416,2182092;4647753,3280569;4803544,3692498;4985300,4089170;5123780,4455329;5279571,4844373;5331501,4966426;5599807,4958798;5807528,4958798" o:connectangles="0,0,0,0,0,0,0,0,0,0,0,0,0,0,0,0,0,0,0,0,0,0,0,0,0,0,0,0,0,0,0,0,0,0,0"/>
              </v:shape>
            </w:pict>
          </mc:Fallback>
        </mc:AlternateContent>
      </w:r>
    </w:p>
    <w:sectPr w:rsidR="00F2248B" w:rsidRPr="001B72E4" w:rsidSect="00F2248B">
      <w:footerReference w:type="default" r:id="rId25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5D611" w14:textId="77777777" w:rsidR="00976CD6" w:rsidRDefault="00976CD6" w:rsidP="00AC20AC">
      <w:r>
        <w:separator/>
      </w:r>
    </w:p>
  </w:endnote>
  <w:endnote w:type="continuationSeparator" w:id="0">
    <w:p w14:paraId="7E433BF2" w14:textId="77777777" w:rsidR="00976CD6" w:rsidRDefault="00976CD6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Source Sans Pro (OTF)">
    <w:altName w:val="Cambria"/>
    <w:panose1 w:val="020B0604020202020204"/>
    <w:charset w:val="00"/>
    <w:family w:val="swiss"/>
    <w:notTrueType/>
    <w:pitch w:val="variable"/>
    <w:sig w:usb0="600002F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9F77B" w14:textId="77777777" w:rsidR="00FE5E75" w:rsidRDefault="00FE5E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5E0EAB" w:rsidRPr="00375E5B" w14:paraId="3B13A92D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026F780A" w14:textId="4D8A1CF5" w:rsidR="005E0EAB" w:rsidRPr="009F4C58" w:rsidRDefault="005E0EAB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B54B57" w:rsidRPr="00B54B57">
            <w:rPr>
              <w:rFonts w:ascii="Arial" w:hAnsi="Arial"/>
              <w:sz w:val="11"/>
              <w:szCs w:val="11"/>
              <w:lang w:val="en-AU"/>
            </w:rPr>
            <w:t>978-1-77663-620-4</w:t>
          </w:r>
          <w:r w:rsidR="008C71C9">
            <w:rPr>
              <w:rFonts w:ascii="Arial" w:hAnsi="Arial"/>
              <w:sz w:val="11"/>
              <w:szCs w:val="11"/>
              <w:lang w:val="en-AU"/>
            </w:rPr>
            <w:t xml:space="preserve"> (WORD)</w:t>
          </w:r>
          <w:r w:rsidR="00B54B57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B54B57" w:rsidRPr="00B54B57">
            <w:rPr>
              <w:rFonts w:ascii="Arial" w:hAnsi="Arial"/>
              <w:sz w:val="11"/>
              <w:szCs w:val="11"/>
              <w:lang w:val="en-AU"/>
            </w:rPr>
            <w:t>978-1-77663-619-8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095CD933" w14:textId="5B1AD681" w:rsidR="005E0EAB" w:rsidRPr="009F4C58" w:rsidRDefault="005E0EAB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TEACHER SUPPORT MATERIAL FOR </w:t>
          </w:r>
          <w:r>
            <w:rPr>
              <w:rFonts w:ascii="Arial" w:hAnsi="Arial"/>
              <w:color w:val="231F20"/>
              <w:sz w:val="11"/>
              <w:szCs w:val="11"/>
            </w:rPr>
            <w:t>“</w:t>
          </w:r>
          <w:r w:rsidRPr="001745B4">
            <w:rPr>
              <w:rFonts w:ascii="Arial" w:hAnsi="Arial"/>
              <w:b/>
              <w:bCs/>
              <w:color w:val="231F20"/>
              <w:sz w:val="11"/>
              <w:szCs w:val="11"/>
            </w:rPr>
            <w:t>MAGŌ!</w:t>
          </w:r>
          <w:r>
            <w:rPr>
              <w:rFonts w:ascii="Arial" w:hAnsi="Arial"/>
              <w:color w:val="231F20"/>
              <w:sz w:val="11"/>
              <w:szCs w:val="11"/>
            </w:rPr>
            <w:t>”</w:t>
          </w:r>
          <w:r w:rsidR="00B9372C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2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AUGUST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4A052A88" w14:textId="77777777" w:rsidR="005E0EAB" w:rsidRPr="009F4C58" w:rsidRDefault="005E0EAB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433D8C4C" w14:textId="77777777" w:rsidR="005E0EAB" w:rsidRPr="00304834" w:rsidRDefault="005E0EAB" w:rsidP="00914FE9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2B3C158E" w14:textId="77777777" w:rsidR="005E0EAB" w:rsidRPr="009763D5" w:rsidRDefault="005E0EAB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FE5E75"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7C4DECD9" w14:textId="77777777" w:rsidR="005E0EAB" w:rsidRPr="00624FAA" w:rsidRDefault="005E0EAB" w:rsidP="006D3D3F">
    <w:pPr>
      <w:pStyle w:val="Footer"/>
      <w:rPr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A9C1C" w14:textId="77777777" w:rsidR="00FE5E75" w:rsidRDefault="00FE5E7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5E0EAB" w:rsidRPr="00375E5B" w14:paraId="00B72184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71D69B65" w14:textId="20C06F9B" w:rsidR="005E0EAB" w:rsidRPr="009F4C58" w:rsidRDefault="005E0EAB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59264" behindDoc="0" locked="0" layoutInCell="1" allowOverlap="1" wp14:anchorId="0F42D21F" wp14:editId="1183AE3E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9" name="Picture 9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61312" behindDoc="0" locked="0" layoutInCell="1" allowOverlap="1" wp14:anchorId="03C03A7C" wp14:editId="00905A7D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3" name="Picture 3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FA4055" w:rsidRPr="00FA4055">
            <w:rPr>
              <w:rFonts w:ascii="Arial" w:hAnsi="Arial"/>
              <w:sz w:val="11"/>
              <w:szCs w:val="11"/>
              <w:lang w:val="en-AU"/>
            </w:rPr>
            <w:t>978-1-77663-620-4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(WORD) ISBN </w:t>
          </w:r>
          <w:r w:rsidR="00FA4055" w:rsidRPr="00FA4055">
            <w:rPr>
              <w:rFonts w:ascii="Arial" w:hAnsi="Arial"/>
              <w:sz w:val="11"/>
              <w:szCs w:val="11"/>
              <w:lang w:val="en-AU"/>
            </w:rPr>
            <w:t>978-1-77663-619-8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51146155" w14:textId="19A502CF" w:rsidR="005E0EAB" w:rsidRPr="009F4C58" w:rsidRDefault="005E0EAB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 w:rsidRPr="001745B4">
            <w:rPr>
              <w:rFonts w:ascii="Arial" w:hAnsi="Arial"/>
              <w:b/>
              <w:bCs/>
              <w:color w:val="231F20"/>
              <w:sz w:val="11"/>
              <w:szCs w:val="11"/>
            </w:rPr>
            <w:t>MAGŌ!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”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2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AUGUST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15E6EC99" w14:textId="77777777" w:rsidR="005E0EAB" w:rsidRPr="009F4C58" w:rsidRDefault="005E0EAB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2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570F6094" w14:textId="77777777" w:rsidR="005E0EAB" w:rsidRPr="00304834" w:rsidRDefault="005E0EAB" w:rsidP="00914FE9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03F8F40C" w14:textId="77777777" w:rsidR="005E0EAB" w:rsidRPr="009763D5" w:rsidRDefault="005E0EAB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FE5E75">
            <w:rPr>
              <w:rFonts w:ascii="Arial" w:hAnsi="Arial"/>
              <w:b/>
              <w:noProof/>
              <w:sz w:val="16"/>
            </w:rPr>
            <w:t>4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0C8D7E6D" w14:textId="77777777" w:rsidR="005E0EAB" w:rsidRPr="00624FAA" w:rsidRDefault="005E0EAB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662336" behindDoc="0" locked="0" layoutInCell="1" allowOverlap="1" wp14:anchorId="3CEC286B" wp14:editId="7A6442F7">
          <wp:simplePos x="0" y="0"/>
          <wp:positionH relativeFrom="margin">
            <wp:align>left</wp:align>
          </wp:positionH>
          <wp:positionV relativeFrom="paragraph">
            <wp:posOffset>-1080135</wp:posOffset>
          </wp:positionV>
          <wp:extent cx="1281600" cy="6768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1600" cy="67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EB84B" w14:textId="77777777" w:rsidR="00976CD6" w:rsidRDefault="00976CD6" w:rsidP="00AC20AC">
      <w:r>
        <w:separator/>
      </w:r>
    </w:p>
  </w:footnote>
  <w:footnote w:type="continuationSeparator" w:id="0">
    <w:p w14:paraId="6A4CC2EA" w14:textId="77777777" w:rsidR="00976CD6" w:rsidRDefault="00976CD6" w:rsidP="00AC2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ECFAD" w14:textId="77777777" w:rsidR="00FE5E75" w:rsidRDefault="00FE5E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5FC89" w14:textId="77777777" w:rsidR="00FE5E75" w:rsidRDefault="00FE5E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D40D5" w14:textId="77777777" w:rsidR="00FE5E75" w:rsidRDefault="00FE5E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83441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5987D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0D601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6F8C3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1C2B0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894E9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5ECA9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A3A96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BF2F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C9497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44E32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4B0EC1"/>
    <w:multiLevelType w:val="hybridMultilevel"/>
    <w:tmpl w:val="6ED42A0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111E57"/>
    <w:multiLevelType w:val="hybridMultilevel"/>
    <w:tmpl w:val="FC667C3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3F61D0"/>
    <w:multiLevelType w:val="hybridMultilevel"/>
    <w:tmpl w:val="57ACE4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630048"/>
    <w:multiLevelType w:val="hybridMultilevel"/>
    <w:tmpl w:val="E3782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5550A0B"/>
    <w:multiLevelType w:val="hybridMultilevel"/>
    <w:tmpl w:val="12E89B5A"/>
    <w:lvl w:ilvl="0" w:tplc="281C1964">
      <w:start w:val="1"/>
      <w:numFmt w:val="bullet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1D4B0EC6"/>
    <w:multiLevelType w:val="hybridMultilevel"/>
    <w:tmpl w:val="DBCEF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6034EC"/>
    <w:multiLevelType w:val="multilevel"/>
    <w:tmpl w:val="C42C50E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38B5428"/>
    <w:multiLevelType w:val="hybridMultilevel"/>
    <w:tmpl w:val="4F9A4D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CB139E0"/>
    <w:multiLevelType w:val="multilevel"/>
    <w:tmpl w:val="0A6421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1" w15:restartNumberingAfterBreak="0">
    <w:nsid w:val="31BE14A1"/>
    <w:multiLevelType w:val="multilevel"/>
    <w:tmpl w:val="11846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23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49B313A0"/>
    <w:multiLevelType w:val="hybridMultilevel"/>
    <w:tmpl w:val="3B98A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49745B"/>
    <w:multiLevelType w:val="hybridMultilevel"/>
    <w:tmpl w:val="12B4F89C"/>
    <w:lvl w:ilvl="0" w:tplc="F95A9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2B3553"/>
    <w:multiLevelType w:val="hybridMultilevel"/>
    <w:tmpl w:val="511AED28"/>
    <w:lvl w:ilvl="0" w:tplc="9CA87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F36CE7"/>
    <w:multiLevelType w:val="hybridMultilevel"/>
    <w:tmpl w:val="3A180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32A0154"/>
    <w:multiLevelType w:val="hybridMultilevel"/>
    <w:tmpl w:val="FEB4E64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640D00D0"/>
    <w:multiLevelType w:val="hybridMultilevel"/>
    <w:tmpl w:val="C8AAD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B75597"/>
    <w:multiLevelType w:val="hybridMultilevel"/>
    <w:tmpl w:val="8EE2E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21322E"/>
    <w:multiLevelType w:val="hybridMultilevel"/>
    <w:tmpl w:val="B4A24038"/>
    <w:lvl w:ilvl="0" w:tplc="89AE5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D1E259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E0BCD"/>
    <w:multiLevelType w:val="singleLevel"/>
    <w:tmpl w:val="ED2C70E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5AE5517"/>
    <w:multiLevelType w:val="hybridMultilevel"/>
    <w:tmpl w:val="31168328"/>
    <w:lvl w:ilvl="0" w:tplc="89AE5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D1E259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5" w15:restartNumberingAfterBreak="0">
    <w:nsid w:val="78FA599C"/>
    <w:multiLevelType w:val="hybridMultilevel"/>
    <w:tmpl w:val="3EF6E4A8"/>
    <w:lvl w:ilvl="0" w:tplc="8CC61110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6" w15:restartNumberingAfterBreak="0">
    <w:nsid w:val="7BDF67C7"/>
    <w:multiLevelType w:val="hybridMultilevel"/>
    <w:tmpl w:val="F7A06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24"/>
  </w:num>
  <w:num w:numId="4">
    <w:abstractNumId w:val="14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5"/>
  </w:num>
  <w:num w:numId="17">
    <w:abstractNumId w:val="25"/>
  </w:num>
  <w:num w:numId="18">
    <w:abstractNumId w:val="25"/>
  </w:num>
  <w:num w:numId="19">
    <w:abstractNumId w:val="23"/>
  </w:num>
  <w:num w:numId="20">
    <w:abstractNumId w:val="28"/>
  </w:num>
  <w:num w:numId="21">
    <w:abstractNumId w:val="12"/>
  </w:num>
  <w:num w:numId="22">
    <w:abstractNumId w:val="31"/>
  </w:num>
  <w:num w:numId="23">
    <w:abstractNumId w:val="33"/>
  </w:num>
  <w:num w:numId="24">
    <w:abstractNumId w:val="26"/>
  </w:num>
  <w:num w:numId="25">
    <w:abstractNumId w:val="15"/>
  </w:num>
  <w:num w:numId="26">
    <w:abstractNumId w:val="35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</w:num>
  <w:num w:numId="29">
    <w:abstractNumId w:val="18"/>
  </w:num>
  <w:num w:numId="30">
    <w:abstractNumId w:val="16"/>
  </w:num>
  <w:num w:numId="31">
    <w:abstractNumId w:val="11"/>
  </w:num>
  <w:num w:numId="32">
    <w:abstractNumId w:val="20"/>
  </w:num>
  <w:num w:numId="33">
    <w:abstractNumId w:val="17"/>
  </w:num>
  <w:num w:numId="34">
    <w:abstractNumId w:val="22"/>
  </w:num>
  <w:num w:numId="35">
    <w:abstractNumId w:val="22"/>
  </w:num>
  <w:num w:numId="36">
    <w:abstractNumId w:val="22"/>
    <w:lvlOverride w:ilvl="0">
      <w:startOverride w:val="1"/>
    </w:lvlOverride>
  </w:num>
  <w:num w:numId="37">
    <w:abstractNumId w:val="22"/>
    <w:lvlOverride w:ilvl="0">
      <w:startOverride w:val="1"/>
    </w:lvlOverride>
  </w:num>
  <w:num w:numId="38">
    <w:abstractNumId w:val="22"/>
  </w:num>
  <w:num w:numId="39">
    <w:abstractNumId w:val="22"/>
    <w:lvlOverride w:ilvl="0">
      <w:startOverride w:val="1"/>
    </w:lvlOverride>
  </w:num>
  <w:num w:numId="40">
    <w:abstractNumId w:val="22"/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</w:num>
  <w:num w:numId="45">
    <w:abstractNumId w:val="30"/>
  </w:num>
  <w:num w:numId="46">
    <w:abstractNumId w:val="36"/>
  </w:num>
  <w:num w:numId="47">
    <w:abstractNumId w:val="19"/>
  </w:num>
  <w:num w:numId="48">
    <w:abstractNumId w:val="21"/>
  </w:num>
  <w:num w:numId="49">
    <w:abstractNumId w:val="13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2"/>
  <w:displayBackgroundShape/>
  <w:embedSystem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FE5"/>
    <w:rsid w:val="0000093D"/>
    <w:rsid w:val="00001B4C"/>
    <w:rsid w:val="00001C67"/>
    <w:rsid w:val="000038C7"/>
    <w:rsid w:val="00004880"/>
    <w:rsid w:val="000052CD"/>
    <w:rsid w:val="00007460"/>
    <w:rsid w:val="00007D03"/>
    <w:rsid w:val="00012CE1"/>
    <w:rsid w:val="00013CF4"/>
    <w:rsid w:val="000224BF"/>
    <w:rsid w:val="0002385E"/>
    <w:rsid w:val="000256C2"/>
    <w:rsid w:val="00031661"/>
    <w:rsid w:val="00031AE1"/>
    <w:rsid w:val="00031C74"/>
    <w:rsid w:val="0003254F"/>
    <w:rsid w:val="00032A7B"/>
    <w:rsid w:val="00034888"/>
    <w:rsid w:val="00036D4F"/>
    <w:rsid w:val="00040152"/>
    <w:rsid w:val="00040C61"/>
    <w:rsid w:val="00040E68"/>
    <w:rsid w:val="000413AB"/>
    <w:rsid w:val="00042A04"/>
    <w:rsid w:val="0004397E"/>
    <w:rsid w:val="00043DBA"/>
    <w:rsid w:val="0004632F"/>
    <w:rsid w:val="00046ABD"/>
    <w:rsid w:val="00046C9D"/>
    <w:rsid w:val="000472D3"/>
    <w:rsid w:val="00047C61"/>
    <w:rsid w:val="00047EE2"/>
    <w:rsid w:val="00051137"/>
    <w:rsid w:val="0005292F"/>
    <w:rsid w:val="0005391D"/>
    <w:rsid w:val="000539E4"/>
    <w:rsid w:val="000540E6"/>
    <w:rsid w:val="00056A88"/>
    <w:rsid w:val="0005700A"/>
    <w:rsid w:val="000609DF"/>
    <w:rsid w:val="00060C85"/>
    <w:rsid w:val="00061D2A"/>
    <w:rsid w:val="00061D2F"/>
    <w:rsid w:val="00062E76"/>
    <w:rsid w:val="000671F2"/>
    <w:rsid w:val="00067E37"/>
    <w:rsid w:val="0007006C"/>
    <w:rsid w:val="000744D5"/>
    <w:rsid w:val="00075649"/>
    <w:rsid w:val="0007732C"/>
    <w:rsid w:val="0008069C"/>
    <w:rsid w:val="00081A31"/>
    <w:rsid w:val="00082FB3"/>
    <w:rsid w:val="00083F04"/>
    <w:rsid w:val="00084083"/>
    <w:rsid w:val="00092814"/>
    <w:rsid w:val="00092C5E"/>
    <w:rsid w:val="00093AA5"/>
    <w:rsid w:val="00097C09"/>
    <w:rsid w:val="000A09A6"/>
    <w:rsid w:val="000A0C8F"/>
    <w:rsid w:val="000A4E98"/>
    <w:rsid w:val="000A522B"/>
    <w:rsid w:val="000A6714"/>
    <w:rsid w:val="000A6A81"/>
    <w:rsid w:val="000A7B14"/>
    <w:rsid w:val="000B08B6"/>
    <w:rsid w:val="000B2EE6"/>
    <w:rsid w:val="000B3CBD"/>
    <w:rsid w:val="000B4AB8"/>
    <w:rsid w:val="000B4CC8"/>
    <w:rsid w:val="000B6AE2"/>
    <w:rsid w:val="000B792D"/>
    <w:rsid w:val="000C139B"/>
    <w:rsid w:val="000C2651"/>
    <w:rsid w:val="000C3AAB"/>
    <w:rsid w:val="000C4AD5"/>
    <w:rsid w:val="000C62EA"/>
    <w:rsid w:val="000C71BF"/>
    <w:rsid w:val="000D0D21"/>
    <w:rsid w:val="000D2B4C"/>
    <w:rsid w:val="000D2D62"/>
    <w:rsid w:val="000D4180"/>
    <w:rsid w:val="000D4726"/>
    <w:rsid w:val="000D581D"/>
    <w:rsid w:val="000D5B3D"/>
    <w:rsid w:val="000D5C60"/>
    <w:rsid w:val="000E1C33"/>
    <w:rsid w:val="000E2DEF"/>
    <w:rsid w:val="000E3D67"/>
    <w:rsid w:val="000E4B90"/>
    <w:rsid w:val="000E4B9C"/>
    <w:rsid w:val="000E7EE4"/>
    <w:rsid w:val="000F18EE"/>
    <w:rsid w:val="000F227B"/>
    <w:rsid w:val="000F262A"/>
    <w:rsid w:val="000F264D"/>
    <w:rsid w:val="000F2D03"/>
    <w:rsid w:val="000F3C39"/>
    <w:rsid w:val="000F4945"/>
    <w:rsid w:val="000F6888"/>
    <w:rsid w:val="00100002"/>
    <w:rsid w:val="001026B7"/>
    <w:rsid w:val="00104807"/>
    <w:rsid w:val="0010547C"/>
    <w:rsid w:val="001056A8"/>
    <w:rsid w:val="00107284"/>
    <w:rsid w:val="00107A97"/>
    <w:rsid w:val="001114E1"/>
    <w:rsid w:val="001125D9"/>
    <w:rsid w:val="001135F6"/>
    <w:rsid w:val="0011405D"/>
    <w:rsid w:val="001156A3"/>
    <w:rsid w:val="001169B5"/>
    <w:rsid w:val="001206F2"/>
    <w:rsid w:val="00121F34"/>
    <w:rsid w:val="00122F8F"/>
    <w:rsid w:val="00123C85"/>
    <w:rsid w:val="00125617"/>
    <w:rsid w:val="00126D49"/>
    <w:rsid w:val="00130190"/>
    <w:rsid w:val="0013233D"/>
    <w:rsid w:val="00132A16"/>
    <w:rsid w:val="00133166"/>
    <w:rsid w:val="0013378C"/>
    <w:rsid w:val="00133C54"/>
    <w:rsid w:val="00134231"/>
    <w:rsid w:val="0013441B"/>
    <w:rsid w:val="00135118"/>
    <w:rsid w:val="0013526F"/>
    <w:rsid w:val="0013585F"/>
    <w:rsid w:val="00136C3E"/>
    <w:rsid w:val="00136F90"/>
    <w:rsid w:val="001372F7"/>
    <w:rsid w:val="00140D67"/>
    <w:rsid w:val="001414B8"/>
    <w:rsid w:val="00142D9C"/>
    <w:rsid w:val="0014615A"/>
    <w:rsid w:val="00146E2E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A76"/>
    <w:rsid w:val="001575EA"/>
    <w:rsid w:val="001610B5"/>
    <w:rsid w:val="001623BB"/>
    <w:rsid w:val="001627B7"/>
    <w:rsid w:val="00163F13"/>
    <w:rsid w:val="00165F8E"/>
    <w:rsid w:val="001705CF"/>
    <w:rsid w:val="00170E4D"/>
    <w:rsid w:val="00171686"/>
    <w:rsid w:val="00171EB1"/>
    <w:rsid w:val="0017233E"/>
    <w:rsid w:val="00173D7E"/>
    <w:rsid w:val="001745B4"/>
    <w:rsid w:val="0017757E"/>
    <w:rsid w:val="00177A65"/>
    <w:rsid w:val="00177B9F"/>
    <w:rsid w:val="001812AC"/>
    <w:rsid w:val="00181DEE"/>
    <w:rsid w:val="00182420"/>
    <w:rsid w:val="00182DE8"/>
    <w:rsid w:val="0018362C"/>
    <w:rsid w:val="001856EE"/>
    <w:rsid w:val="00185886"/>
    <w:rsid w:val="00185F4C"/>
    <w:rsid w:val="001874B3"/>
    <w:rsid w:val="001903B5"/>
    <w:rsid w:val="0019196A"/>
    <w:rsid w:val="00193CCA"/>
    <w:rsid w:val="00196C14"/>
    <w:rsid w:val="001A11DC"/>
    <w:rsid w:val="001A2F92"/>
    <w:rsid w:val="001A343A"/>
    <w:rsid w:val="001A4E1A"/>
    <w:rsid w:val="001A5684"/>
    <w:rsid w:val="001A619C"/>
    <w:rsid w:val="001B0645"/>
    <w:rsid w:val="001B0A6F"/>
    <w:rsid w:val="001B1820"/>
    <w:rsid w:val="001B2E2C"/>
    <w:rsid w:val="001B2E3E"/>
    <w:rsid w:val="001B309E"/>
    <w:rsid w:val="001B72E4"/>
    <w:rsid w:val="001C0CCE"/>
    <w:rsid w:val="001C4336"/>
    <w:rsid w:val="001C656C"/>
    <w:rsid w:val="001C6A59"/>
    <w:rsid w:val="001C7253"/>
    <w:rsid w:val="001D0421"/>
    <w:rsid w:val="001D1BBC"/>
    <w:rsid w:val="001D2355"/>
    <w:rsid w:val="001D280D"/>
    <w:rsid w:val="001D515F"/>
    <w:rsid w:val="001D5934"/>
    <w:rsid w:val="001D5D39"/>
    <w:rsid w:val="001D6F60"/>
    <w:rsid w:val="001D7607"/>
    <w:rsid w:val="001D7E64"/>
    <w:rsid w:val="001E1E9C"/>
    <w:rsid w:val="001E3610"/>
    <w:rsid w:val="001E3D52"/>
    <w:rsid w:val="001E41C9"/>
    <w:rsid w:val="001E43F4"/>
    <w:rsid w:val="001E4691"/>
    <w:rsid w:val="001E4CD3"/>
    <w:rsid w:val="001E5E79"/>
    <w:rsid w:val="001E6666"/>
    <w:rsid w:val="001F0CE4"/>
    <w:rsid w:val="001F1EB7"/>
    <w:rsid w:val="001F4038"/>
    <w:rsid w:val="001F45AE"/>
    <w:rsid w:val="002029A8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7A9A"/>
    <w:rsid w:val="00222C0B"/>
    <w:rsid w:val="00223B16"/>
    <w:rsid w:val="00223C0C"/>
    <w:rsid w:val="00225A87"/>
    <w:rsid w:val="00230281"/>
    <w:rsid w:val="00233D2B"/>
    <w:rsid w:val="00234EE9"/>
    <w:rsid w:val="00235ADA"/>
    <w:rsid w:val="00242B75"/>
    <w:rsid w:val="00243651"/>
    <w:rsid w:val="002447CC"/>
    <w:rsid w:val="00244BB2"/>
    <w:rsid w:val="002459EF"/>
    <w:rsid w:val="00247915"/>
    <w:rsid w:val="0024799A"/>
    <w:rsid w:val="00250540"/>
    <w:rsid w:val="0025457B"/>
    <w:rsid w:val="002546DB"/>
    <w:rsid w:val="00261C96"/>
    <w:rsid w:val="002623EE"/>
    <w:rsid w:val="0026254F"/>
    <w:rsid w:val="00263467"/>
    <w:rsid w:val="002664AD"/>
    <w:rsid w:val="00267B0A"/>
    <w:rsid w:val="00270DA4"/>
    <w:rsid w:val="00271077"/>
    <w:rsid w:val="00271473"/>
    <w:rsid w:val="00271A30"/>
    <w:rsid w:val="002729C1"/>
    <w:rsid w:val="00272FBB"/>
    <w:rsid w:val="00273137"/>
    <w:rsid w:val="00273F79"/>
    <w:rsid w:val="00276682"/>
    <w:rsid w:val="0028096A"/>
    <w:rsid w:val="00280AD0"/>
    <w:rsid w:val="00282611"/>
    <w:rsid w:val="002838AD"/>
    <w:rsid w:val="002922CB"/>
    <w:rsid w:val="00293907"/>
    <w:rsid w:val="00294C7D"/>
    <w:rsid w:val="00295777"/>
    <w:rsid w:val="002A3CDE"/>
    <w:rsid w:val="002A7D7B"/>
    <w:rsid w:val="002B3771"/>
    <w:rsid w:val="002B3944"/>
    <w:rsid w:val="002B3AFF"/>
    <w:rsid w:val="002B3E9A"/>
    <w:rsid w:val="002B48BA"/>
    <w:rsid w:val="002B5013"/>
    <w:rsid w:val="002B7854"/>
    <w:rsid w:val="002B7C50"/>
    <w:rsid w:val="002C001D"/>
    <w:rsid w:val="002C27F3"/>
    <w:rsid w:val="002C33F4"/>
    <w:rsid w:val="002C3CBD"/>
    <w:rsid w:val="002C4905"/>
    <w:rsid w:val="002C52D9"/>
    <w:rsid w:val="002C6285"/>
    <w:rsid w:val="002C75CE"/>
    <w:rsid w:val="002C795E"/>
    <w:rsid w:val="002D0461"/>
    <w:rsid w:val="002D1D99"/>
    <w:rsid w:val="002D30F1"/>
    <w:rsid w:val="002D31EF"/>
    <w:rsid w:val="002D3382"/>
    <w:rsid w:val="002D57CB"/>
    <w:rsid w:val="002D6719"/>
    <w:rsid w:val="002D6A4A"/>
    <w:rsid w:val="002D6D12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662A"/>
    <w:rsid w:val="002F713A"/>
    <w:rsid w:val="00302B4A"/>
    <w:rsid w:val="00303D22"/>
    <w:rsid w:val="00304834"/>
    <w:rsid w:val="00305E0E"/>
    <w:rsid w:val="00307EF5"/>
    <w:rsid w:val="00311A61"/>
    <w:rsid w:val="003125DE"/>
    <w:rsid w:val="00312763"/>
    <w:rsid w:val="00312E75"/>
    <w:rsid w:val="003134CE"/>
    <w:rsid w:val="00313628"/>
    <w:rsid w:val="00314067"/>
    <w:rsid w:val="00317B4C"/>
    <w:rsid w:val="003203ED"/>
    <w:rsid w:val="00322FF0"/>
    <w:rsid w:val="003232B6"/>
    <w:rsid w:val="003233A7"/>
    <w:rsid w:val="003263FC"/>
    <w:rsid w:val="00327095"/>
    <w:rsid w:val="00333B0E"/>
    <w:rsid w:val="00336133"/>
    <w:rsid w:val="00336A00"/>
    <w:rsid w:val="00337D1A"/>
    <w:rsid w:val="00340EAD"/>
    <w:rsid w:val="00342F02"/>
    <w:rsid w:val="0034334E"/>
    <w:rsid w:val="00343570"/>
    <w:rsid w:val="0034375E"/>
    <w:rsid w:val="00345AC0"/>
    <w:rsid w:val="0034699D"/>
    <w:rsid w:val="00347DC6"/>
    <w:rsid w:val="003508B6"/>
    <w:rsid w:val="00350A97"/>
    <w:rsid w:val="00350C68"/>
    <w:rsid w:val="00350F05"/>
    <w:rsid w:val="00350FE5"/>
    <w:rsid w:val="0035131D"/>
    <w:rsid w:val="0035312E"/>
    <w:rsid w:val="003533F2"/>
    <w:rsid w:val="00356423"/>
    <w:rsid w:val="00360DAB"/>
    <w:rsid w:val="00361B98"/>
    <w:rsid w:val="003629AF"/>
    <w:rsid w:val="00363034"/>
    <w:rsid w:val="0036377F"/>
    <w:rsid w:val="003645EE"/>
    <w:rsid w:val="00364B1E"/>
    <w:rsid w:val="0036776E"/>
    <w:rsid w:val="003714EB"/>
    <w:rsid w:val="003727C4"/>
    <w:rsid w:val="00373578"/>
    <w:rsid w:val="00373AB9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2525"/>
    <w:rsid w:val="00384E34"/>
    <w:rsid w:val="003854DE"/>
    <w:rsid w:val="00386935"/>
    <w:rsid w:val="00387D7B"/>
    <w:rsid w:val="00390DD5"/>
    <w:rsid w:val="003922DE"/>
    <w:rsid w:val="00392B3E"/>
    <w:rsid w:val="00393514"/>
    <w:rsid w:val="00394EFA"/>
    <w:rsid w:val="003950A5"/>
    <w:rsid w:val="00396D0E"/>
    <w:rsid w:val="00396D84"/>
    <w:rsid w:val="003A257C"/>
    <w:rsid w:val="003A4322"/>
    <w:rsid w:val="003A4D33"/>
    <w:rsid w:val="003A5FBA"/>
    <w:rsid w:val="003A7AA9"/>
    <w:rsid w:val="003B138F"/>
    <w:rsid w:val="003B1626"/>
    <w:rsid w:val="003B1C08"/>
    <w:rsid w:val="003B1C17"/>
    <w:rsid w:val="003B2B0A"/>
    <w:rsid w:val="003B37A7"/>
    <w:rsid w:val="003B4738"/>
    <w:rsid w:val="003B483D"/>
    <w:rsid w:val="003B694B"/>
    <w:rsid w:val="003B7F51"/>
    <w:rsid w:val="003C1582"/>
    <w:rsid w:val="003C1AE4"/>
    <w:rsid w:val="003C34C3"/>
    <w:rsid w:val="003C5498"/>
    <w:rsid w:val="003D063B"/>
    <w:rsid w:val="003D13EF"/>
    <w:rsid w:val="003D4647"/>
    <w:rsid w:val="003D6D1D"/>
    <w:rsid w:val="003D6ED3"/>
    <w:rsid w:val="003E0B83"/>
    <w:rsid w:val="003E1AD4"/>
    <w:rsid w:val="003E26DA"/>
    <w:rsid w:val="003E4892"/>
    <w:rsid w:val="003E6431"/>
    <w:rsid w:val="003E6981"/>
    <w:rsid w:val="003E7459"/>
    <w:rsid w:val="003F05BF"/>
    <w:rsid w:val="003F2522"/>
    <w:rsid w:val="003F316B"/>
    <w:rsid w:val="003F3ACB"/>
    <w:rsid w:val="003F3D69"/>
    <w:rsid w:val="003F642A"/>
    <w:rsid w:val="003F777C"/>
    <w:rsid w:val="003F789D"/>
    <w:rsid w:val="003F7B1B"/>
    <w:rsid w:val="004002B3"/>
    <w:rsid w:val="004034F0"/>
    <w:rsid w:val="0040426A"/>
    <w:rsid w:val="00406CD3"/>
    <w:rsid w:val="004107BE"/>
    <w:rsid w:val="00410D2F"/>
    <w:rsid w:val="004122D4"/>
    <w:rsid w:val="0041311E"/>
    <w:rsid w:val="00413251"/>
    <w:rsid w:val="00415E77"/>
    <w:rsid w:val="00416358"/>
    <w:rsid w:val="00416F1B"/>
    <w:rsid w:val="00420687"/>
    <w:rsid w:val="00421085"/>
    <w:rsid w:val="004219A1"/>
    <w:rsid w:val="00421A54"/>
    <w:rsid w:val="00422066"/>
    <w:rsid w:val="00423631"/>
    <w:rsid w:val="0042373F"/>
    <w:rsid w:val="00424650"/>
    <w:rsid w:val="00424AD2"/>
    <w:rsid w:val="00425B8E"/>
    <w:rsid w:val="00425CC2"/>
    <w:rsid w:val="0042745D"/>
    <w:rsid w:val="00427D98"/>
    <w:rsid w:val="00434782"/>
    <w:rsid w:val="004370E8"/>
    <w:rsid w:val="00440805"/>
    <w:rsid w:val="00440FCC"/>
    <w:rsid w:val="004439F7"/>
    <w:rsid w:val="004449D0"/>
    <w:rsid w:val="00445CA6"/>
    <w:rsid w:val="004463D6"/>
    <w:rsid w:val="00446611"/>
    <w:rsid w:val="00451F15"/>
    <w:rsid w:val="00452BDF"/>
    <w:rsid w:val="00452DAC"/>
    <w:rsid w:val="00453340"/>
    <w:rsid w:val="00453B82"/>
    <w:rsid w:val="00453E71"/>
    <w:rsid w:val="004565B7"/>
    <w:rsid w:val="00460FC5"/>
    <w:rsid w:val="00463970"/>
    <w:rsid w:val="00463D6C"/>
    <w:rsid w:val="00466B49"/>
    <w:rsid w:val="00467A11"/>
    <w:rsid w:val="004717C3"/>
    <w:rsid w:val="004728DB"/>
    <w:rsid w:val="00473E70"/>
    <w:rsid w:val="0047576A"/>
    <w:rsid w:val="0047603B"/>
    <w:rsid w:val="00476267"/>
    <w:rsid w:val="00485C34"/>
    <w:rsid w:val="00487DB9"/>
    <w:rsid w:val="004913CC"/>
    <w:rsid w:val="004928BD"/>
    <w:rsid w:val="004932B5"/>
    <w:rsid w:val="00495BC2"/>
    <w:rsid w:val="004A020A"/>
    <w:rsid w:val="004A0382"/>
    <w:rsid w:val="004A067F"/>
    <w:rsid w:val="004A17A6"/>
    <w:rsid w:val="004A670B"/>
    <w:rsid w:val="004A7733"/>
    <w:rsid w:val="004B1784"/>
    <w:rsid w:val="004B48F2"/>
    <w:rsid w:val="004B4BB9"/>
    <w:rsid w:val="004B5894"/>
    <w:rsid w:val="004B5E64"/>
    <w:rsid w:val="004B6783"/>
    <w:rsid w:val="004B7ED0"/>
    <w:rsid w:val="004C192A"/>
    <w:rsid w:val="004C4142"/>
    <w:rsid w:val="004C43B6"/>
    <w:rsid w:val="004C5E35"/>
    <w:rsid w:val="004C710E"/>
    <w:rsid w:val="004D2A9D"/>
    <w:rsid w:val="004D301A"/>
    <w:rsid w:val="004D359D"/>
    <w:rsid w:val="004D3B8B"/>
    <w:rsid w:val="004D3C02"/>
    <w:rsid w:val="004D538D"/>
    <w:rsid w:val="004D6503"/>
    <w:rsid w:val="004E1D36"/>
    <w:rsid w:val="004E2953"/>
    <w:rsid w:val="004E317D"/>
    <w:rsid w:val="004E3443"/>
    <w:rsid w:val="004E7ABC"/>
    <w:rsid w:val="004F134B"/>
    <w:rsid w:val="004F483F"/>
    <w:rsid w:val="004F4F1C"/>
    <w:rsid w:val="004F681D"/>
    <w:rsid w:val="00500086"/>
    <w:rsid w:val="0050165C"/>
    <w:rsid w:val="00503764"/>
    <w:rsid w:val="0050516C"/>
    <w:rsid w:val="0050641D"/>
    <w:rsid w:val="0051044D"/>
    <w:rsid w:val="00511219"/>
    <w:rsid w:val="00512527"/>
    <w:rsid w:val="005136D1"/>
    <w:rsid w:val="00514A79"/>
    <w:rsid w:val="00515D36"/>
    <w:rsid w:val="00515FFE"/>
    <w:rsid w:val="005166E1"/>
    <w:rsid w:val="005204A4"/>
    <w:rsid w:val="00520AA6"/>
    <w:rsid w:val="00521F65"/>
    <w:rsid w:val="005261EF"/>
    <w:rsid w:val="0053012B"/>
    <w:rsid w:val="0053222C"/>
    <w:rsid w:val="00533D2D"/>
    <w:rsid w:val="00537EEB"/>
    <w:rsid w:val="0054064A"/>
    <w:rsid w:val="00541B03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6DC9"/>
    <w:rsid w:val="00556F6C"/>
    <w:rsid w:val="00560E8C"/>
    <w:rsid w:val="0056151C"/>
    <w:rsid w:val="005617D1"/>
    <w:rsid w:val="005622A9"/>
    <w:rsid w:val="005636BC"/>
    <w:rsid w:val="00564201"/>
    <w:rsid w:val="00565FA7"/>
    <w:rsid w:val="00566B20"/>
    <w:rsid w:val="00567F88"/>
    <w:rsid w:val="005700AA"/>
    <w:rsid w:val="005716CC"/>
    <w:rsid w:val="00571F5D"/>
    <w:rsid w:val="00573DF5"/>
    <w:rsid w:val="00574689"/>
    <w:rsid w:val="005776B6"/>
    <w:rsid w:val="0058269B"/>
    <w:rsid w:val="005831F0"/>
    <w:rsid w:val="00584260"/>
    <w:rsid w:val="00584339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B1338"/>
    <w:rsid w:val="005B134E"/>
    <w:rsid w:val="005B1A00"/>
    <w:rsid w:val="005B31D4"/>
    <w:rsid w:val="005B595D"/>
    <w:rsid w:val="005B5F78"/>
    <w:rsid w:val="005B6CB6"/>
    <w:rsid w:val="005C30DE"/>
    <w:rsid w:val="005C3226"/>
    <w:rsid w:val="005C3ACC"/>
    <w:rsid w:val="005C3BB9"/>
    <w:rsid w:val="005C4288"/>
    <w:rsid w:val="005C6A11"/>
    <w:rsid w:val="005C7404"/>
    <w:rsid w:val="005C7F48"/>
    <w:rsid w:val="005D321B"/>
    <w:rsid w:val="005D4890"/>
    <w:rsid w:val="005D59EF"/>
    <w:rsid w:val="005D72AE"/>
    <w:rsid w:val="005E0D83"/>
    <w:rsid w:val="005E0EAB"/>
    <w:rsid w:val="005E26EE"/>
    <w:rsid w:val="005E3DC7"/>
    <w:rsid w:val="005E6994"/>
    <w:rsid w:val="005F03C7"/>
    <w:rsid w:val="005F1581"/>
    <w:rsid w:val="005F20CE"/>
    <w:rsid w:val="005F555A"/>
    <w:rsid w:val="005F7FC1"/>
    <w:rsid w:val="006027FD"/>
    <w:rsid w:val="006038E9"/>
    <w:rsid w:val="00603C56"/>
    <w:rsid w:val="006049F3"/>
    <w:rsid w:val="00604E43"/>
    <w:rsid w:val="00610432"/>
    <w:rsid w:val="00610E4E"/>
    <w:rsid w:val="006110B5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FAA"/>
    <w:rsid w:val="006309C9"/>
    <w:rsid w:val="00630DF6"/>
    <w:rsid w:val="00630F4A"/>
    <w:rsid w:val="00631E5F"/>
    <w:rsid w:val="006352BE"/>
    <w:rsid w:val="00635B88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E43"/>
    <w:rsid w:val="006506F9"/>
    <w:rsid w:val="006515FE"/>
    <w:rsid w:val="0065164D"/>
    <w:rsid w:val="006532FC"/>
    <w:rsid w:val="006538FA"/>
    <w:rsid w:val="00653948"/>
    <w:rsid w:val="00653985"/>
    <w:rsid w:val="006553EC"/>
    <w:rsid w:val="00655A2A"/>
    <w:rsid w:val="006568A2"/>
    <w:rsid w:val="00662AC3"/>
    <w:rsid w:val="00662B54"/>
    <w:rsid w:val="006639FD"/>
    <w:rsid w:val="00663EE0"/>
    <w:rsid w:val="00666EDD"/>
    <w:rsid w:val="0067057A"/>
    <w:rsid w:val="00673333"/>
    <w:rsid w:val="006737DC"/>
    <w:rsid w:val="00675BBD"/>
    <w:rsid w:val="0067676B"/>
    <w:rsid w:val="00677961"/>
    <w:rsid w:val="00682865"/>
    <w:rsid w:val="00682D2C"/>
    <w:rsid w:val="00683589"/>
    <w:rsid w:val="006845DD"/>
    <w:rsid w:val="0069117F"/>
    <w:rsid w:val="006916C8"/>
    <w:rsid w:val="00691D01"/>
    <w:rsid w:val="00691FA9"/>
    <w:rsid w:val="006933AD"/>
    <w:rsid w:val="00694089"/>
    <w:rsid w:val="006948B4"/>
    <w:rsid w:val="006949C0"/>
    <w:rsid w:val="00695382"/>
    <w:rsid w:val="00696AE6"/>
    <w:rsid w:val="0069728F"/>
    <w:rsid w:val="006A1192"/>
    <w:rsid w:val="006A14B8"/>
    <w:rsid w:val="006A2B5E"/>
    <w:rsid w:val="006A40CF"/>
    <w:rsid w:val="006A478C"/>
    <w:rsid w:val="006A504A"/>
    <w:rsid w:val="006A5389"/>
    <w:rsid w:val="006A7538"/>
    <w:rsid w:val="006B2872"/>
    <w:rsid w:val="006B433C"/>
    <w:rsid w:val="006B5355"/>
    <w:rsid w:val="006B7513"/>
    <w:rsid w:val="006B760B"/>
    <w:rsid w:val="006B7670"/>
    <w:rsid w:val="006B7E6A"/>
    <w:rsid w:val="006C118E"/>
    <w:rsid w:val="006C214F"/>
    <w:rsid w:val="006C35C9"/>
    <w:rsid w:val="006C36DB"/>
    <w:rsid w:val="006C3970"/>
    <w:rsid w:val="006C5872"/>
    <w:rsid w:val="006C58C9"/>
    <w:rsid w:val="006C63C1"/>
    <w:rsid w:val="006D1CB9"/>
    <w:rsid w:val="006D38C6"/>
    <w:rsid w:val="006D3D3F"/>
    <w:rsid w:val="006D490C"/>
    <w:rsid w:val="006D4D17"/>
    <w:rsid w:val="006D58B2"/>
    <w:rsid w:val="006D5D2F"/>
    <w:rsid w:val="006D7928"/>
    <w:rsid w:val="006E2F3D"/>
    <w:rsid w:val="006E6C85"/>
    <w:rsid w:val="006F0797"/>
    <w:rsid w:val="006F0D6D"/>
    <w:rsid w:val="006F2E9D"/>
    <w:rsid w:val="006F388B"/>
    <w:rsid w:val="006F42D2"/>
    <w:rsid w:val="006F630B"/>
    <w:rsid w:val="006F7058"/>
    <w:rsid w:val="006F7AB0"/>
    <w:rsid w:val="006F7BCA"/>
    <w:rsid w:val="00705692"/>
    <w:rsid w:val="00705ACC"/>
    <w:rsid w:val="00706946"/>
    <w:rsid w:val="007073C7"/>
    <w:rsid w:val="0070752D"/>
    <w:rsid w:val="007075D1"/>
    <w:rsid w:val="00707C25"/>
    <w:rsid w:val="007145D4"/>
    <w:rsid w:val="00716110"/>
    <w:rsid w:val="0071678F"/>
    <w:rsid w:val="00716C4D"/>
    <w:rsid w:val="00716CA1"/>
    <w:rsid w:val="00717BDE"/>
    <w:rsid w:val="00720120"/>
    <w:rsid w:val="0072229B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6466"/>
    <w:rsid w:val="00740F66"/>
    <w:rsid w:val="00744C0F"/>
    <w:rsid w:val="00746E37"/>
    <w:rsid w:val="00747680"/>
    <w:rsid w:val="00747BAA"/>
    <w:rsid w:val="0075025B"/>
    <w:rsid w:val="00751891"/>
    <w:rsid w:val="00751D6F"/>
    <w:rsid w:val="00752614"/>
    <w:rsid w:val="00757CF0"/>
    <w:rsid w:val="00760A75"/>
    <w:rsid w:val="0076159A"/>
    <w:rsid w:val="00761D18"/>
    <w:rsid w:val="007641E9"/>
    <w:rsid w:val="007646EC"/>
    <w:rsid w:val="00765CFA"/>
    <w:rsid w:val="0076786F"/>
    <w:rsid w:val="0077093B"/>
    <w:rsid w:val="007709BA"/>
    <w:rsid w:val="0077472F"/>
    <w:rsid w:val="00774F7E"/>
    <w:rsid w:val="007774EA"/>
    <w:rsid w:val="007801DB"/>
    <w:rsid w:val="00780ECF"/>
    <w:rsid w:val="00782B89"/>
    <w:rsid w:val="007830FB"/>
    <w:rsid w:val="00786594"/>
    <w:rsid w:val="007868E4"/>
    <w:rsid w:val="00786D74"/>
    <w:rsid w:val="007879D2"/>
    <w:rsid w:val="00790BB8"/>
    <w:rsid w:val="007913E6"/>
    <w:rsid w:val="00792C5E"/>
    <w:rsid w:val="0079427E"/>
    <w:rsid w:val="00794A72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1FD1"/>
    <w:rsid w:val="007B36FD"/>
    <w:rsid w:val="007B4C79"/>
    <w:rsid w:val="007B4C7B"/>
    <w:rsid w:val="007C1E08"/>
    <w:rsid w:val="007C35B1"/>
    <w:rsid w:val="007C3A64"/>
    <w:rsid w:val="007C59CC"/>
    <w:rsid w:val="007C6BB0"/>
    <w:rsid w:val="007D23F7"/>
    <w:rsid w:val="007D5774"/>
    <w:rsid w:val="007E100D"/>
    <w:rsid w:val="007E2CC4"/>
    <w:rsid w:val="007E362A"/>
    <w:rsid w:val="007E3DAB"/>
    <w:rsid w:val="007E40F5"/>
    <w:rsid w:val="007E540D"/>
    <w:rsid w:val="007E6E8D"/>
    <w:rsid w:val="007E7943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2AD"/>
    <w:rsid w:val="008106E9"/>
    <w:rsid w:val="0081344A"/>
    <w:rsid w:val="0081367F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A5"/>
    <w:rsid w:val="00837982"/>
    <w:rsid w:val="0084028B"/>
    <w:rsid w:val="00840C95"/>
    <w:rsid w:val="00840E56"/>
    <w:rsid w:val="008413DC"/>
    <w:rsid w:val="00842E0E"/>
    <w:rsid w:val="00843631"/>
    <w:rsid w:val="008468E5"/>
    <w:rsid w:val="0084734C"/>
    <w:rsid w:val="00847601"/>
    <w:rsid w:val="00850B35"/>
    <w:rsid w:val="00851A3F"/>
    <w:rsid w:val="008532B8"/>
    <w:rsid w:val="00854F11"/>
    <w:rsid w:val="00855B4F"/>
    <w:rsid w:val="008606E7"/>
    <w:rsid w:val="00865371"/>
    <w:rsid w:val="00867C18"/>
    <w:rsid w:val="008719A6"/>
    <w:rsid w:val="00871F5F"/>
    <w:rsid w:val="008727CE"/>
    <w:rsid w:val="00872A99"/>
    <w:rsid w:val="00873CC4"/>
    <w:rsid w:val="00874844"/>
    <w:rsid w:val="00874C0A"/>
    <w:rsid w:val="0087553A"/>
    <w:rsid w:val="00876607"/>
    <w:rsid w:val="00880876"/>
    <w:rsid w:val="00881023"/>
    <w:rsid w:val="00883E76"/>
    <w:rsid w:val="00885A1C"/>
    <w:rsid w:val="00885FA0"/>
    <w:rsid w:val="00887259"/>
    <w:rsid w:val="008900BE"/>
    <w:rsid w:val="0089180C"/>
    <w:rsid w:val="0089198C"/>
    <w:rsid w:val="00894EF1"/>
    <w:rsid w:val="00894FCF"/>
    <w:rsid w:val="0089732B"/>
    <w:rsid w:val="008A0154"/>
    <w:rsid w:val="008A050F"/>
    <w:rsid w:val="008A0568"/>
    <w:rsid w:val="008A4D74"/>
    <w:rsid w:val="008A6399"/>
    <w:rsid w:val="008A6F7D"/>
    <w:rsid w:val="008A7841"/>
    <w:rsid w:val="008B1527"/>
    <w:rsid w:val="008B1711"/>
    <w:rsid w:val="008B2801"/>
    <w:rsid w:val="008B3492"/>
    <w:rsid w:val="008B65DF"/>
    <w:rsid w:val="008B7D6A"/>
    <w:rsid w:val="008C1B79"/>
    <w:rsid w:val="008C254D"/>
    <w:rsid w:val="008C42F6"/>
    <w:rsid w:val="008C4842"/>
    <w:rsid w:val="008C574C"/>
    <w:rsid w:val="008C71C9"/>
    <w:rsid w:val="008D5AE5"/>
    <w:rsid w:val="008D6850"/>
    <w:rsid w:val="008E125C"/>
    <w:rsid w:val="008E1894"/>
    <w:rsid w:val="008E50CF"/>
    <w:rsid w:val="008E5230"/>
    <w:rsid w:val="008E5CC4"/>
    <w:rsid w:val="008E797D"/>
    <w:rsid w:val="008F136D"/>
    <w:rsid w:val="008F6152"/>
    <w:rsid w:val="00900DF2"/>
    <w:rsid w:val="00901330"/>
    <w:rsid w:val="00902038"/>
    <w:rsid w:val="009026CB"/>
    <w:rsid w:val="0090434F"/>
    <w:rsid w:val="009104F8"/>
    <w:rsid w:val="0091077A"/>
    <w:rsid w:val="00910E16"/>
    <w:rsid w:val="00912250"/>
    <w:rsid w:val="00913621"/>
    <w:rsid w:val="00913999"/>
    <w:rsid w:val="0091427D"/>
    <w:rsid w:val="00914FE9"/>
    <w:rsid w:val="009159E2"/>
    <w:rsid w:val="00915A70"/>
    <w:rsid w:val="00917532"/>
    <w:rsid w:val="0092129D"/>
    <w:rsid w:val="00921549"/>
    <w:rsid w:val="00923232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7D95"/>
    <w:rsid w:val="00937F20"/>
    <w:rsid w:val="0094074B"/>
    <w:rsid w:val="00940F4E"/>
    <w:rsid w:val="00942509"/>
    <w:rsid w:val="00942786"/>
    <w:rsid w:val="00943B52"/>
    <w:rsid w:val="009440B8"/>
    <w:rsid w:val="009455F7"/>
    <w:rsid w:val="0094755B"/>
    <w:rsid w:val="00947D53"/>
    <w:rsid w:val="0095485F"/>
    <w:rsid w:val="009571E8"/>
    <w:rsid w:val="009574F4"/>
    <w:rsid w:val="00961698"/>
    <w:rsid w:val="009634F4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3D5"/>
    <w:rsid w:val="00976CD6"/>
    <w:rsid w:val="00977139"/>
    <w:rsid w:val="009771F5"/>
    <w:rsid w:val="0098005A"/>
    <w:rsid w:val="009810E3"/>
    <w:rsid w:val="00981FAF"/>
    <w:rsid w:val="009835AC"/>
    <w:rsid w:val="00984795"/>
    <w:rsid w:val="00986F79"/>
    <w:rsid w:val="00987E72"/>
    <w:rsid w:val="00990EFD"/>
    <w:rsid w:val="00992014"/>
    <w:rsid w:val="00992063"/>
    <w:rsid w:val="009948B1"/>
    <w:rsid w:val="00994A75"/>
    <w:rsid w:val="00995520"/>
    <w:rsid w:val="00996366"/>
    <w:rsid w:val="009963A7"/>
    <w:rsid w:val="009A24F0"/>
    <w:rsid w:val="009A2937"/>
    <w:rsid w:val="009A38FA"/>
    <w:rsid w:val="009A401F"/>
    <w:rsid w:val="009A52A7"/>
    <w:rsid w:val="009A5441"/>
    <w:rsid w:val="009A71FD"/>
    <w:rsid w:val="009B0060"/>
    <w:rsid w:val="009B0452"/>
    <w:rsid w:val="009B1262"/>
    <w:rsid w:val="009B3E72"/>
    <w:rsid w:val="009B7189"/>
    <w:rsid w:val="009C1456"/>
    <w:rsid w:val="009C230B"/>
    <w:rsid w:val="009C2963"/>
    <w:rsid w:val="009C3712"/>
    <w:rsid w:val="009C4969"/>
    <w:rsid w:val="009C6256"/>
    <w:rsid w:val="009C6C14"/>
    <w:rsid w:val="009C77F1"/>
    <w:rsid w:val="009D2D6E"/>
    <w:rsid w:val="009D4931"/>
    <w:rsid w:val="009D5BA7"/>
    <w:rsid w:val="009E10D8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493"/>
    <w:rsid w:val="009F13F9"/>
    <w:rsid w:val="009F26E7"/>
    <w:rsid w:val="009F2D7F"/>
    <w:rsid w:val="009F3B22"/>
    <w:rsid w:val="009F3BE8"/>
    <w:rsid w:val="009F3DD5"/>
    <w:rsid w:val="009F4C58"/>
    <w:rsid w:val="00A02310"/>
    <w:rsid w:val="00A04F25"/>
    <w:rsid w:val="00A07EAB"/>
    <w:rsid w:val="00A110ED"/>
    <w:rsid w:val="00A133B1"/>
    <w:rsid w:val="00A14900"/>
    <w:rsid w:val="00A14FEF"/>
    <w:rsid w:val="00A1561F"/>
    <w:rsid w:val="00A1635E"/>
    <w:rsid w:val="00A20735"/>
    <w:rsid w:val="00A20FD2"/>
    <w:rsid w:val="00A237B3"/>
    <w:rsid w:val="00A243E5"/>
    <w:rsid w:val="00A24B35"/>
    <w:rsid w:val="00A24D66"/>
    <w:rsid w:val="00A30E13"/>
    <w:rsid w:val="00A32C4C"/>
    <w:rsid w:val="00A34DBF"/>
    <w:rsid w:val="00A35737"/>
    <w:rsid w:val="00A360D4"/>
    <w:rsid w:val="00A36733"/>
    <w:rsid w:val="00A37A07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376E"/>
    <w:rsid w:val="00A54AF6"/>
    <w:rsid w:val="00A5660D"/>
    <w:rsid w:val="00A57204"/>
    <w:rsid w:val="00A5757B"/>
    <w:rsid w:val="00A6019D"/>
    <w:rsid w:val="00A602E8"/>
    <w:rsid w:val="00A6031D"/>
    <w:rsid w:val="00A6147B"/>
    <w:rsid w:val="00A61E41"/>
    <w:rsid w:val="00A63062"/>
    <w:rsid w:val="00A653DD"/>
    <w:rsid w:val="00A668F4"/>
    <w:rsid w:val="00A66F17"/>
    <w:rsid w:val="00A7168D"/>
    <w:rsid w:val="00A72F09"/>
    <w:rsid w:val="00A73146"/>
    <w:rsid w:val="00A749DF"/>
    <w:rsid w:val="00A81F7A"/>
    <w:rsid w:val="00A82947"/>
    <w:rsid w:val="00A857F4"/>
    <w:rsid w:val="00A85C91"/>
    <w:rsid w:val="00A86F41"/>
    <w:rsid w:val="00A8777B"/>
    <w:rsid w:val="00A914E7"/>
    <w:rsid w:val="00A92473"/>
    <w:rsid w:val="00A92A00"/>
    <w:rsid w:val="00A95369"/>
    <w:rsid w:val="00A95A37"/>
    <w:rsid w:val="00A96BF7"/>
    <w:rsid w:val="00A9749D"/>
    <w:rsid w:val="00AA10F3"/>
    <w:rsid w:val="00AA1A56"/>
    <w:rsid w:val="00AA31B6"/>
    <w:rsid w:val="00AA4904"/>
    <w:rsid w:val="00AA54CF"/>
    <w:rsid w:val="00AA6FBD"/>
    <w:rsid w:val="00AB1DB0"/>
    <w:rsid w:val="00AB1F6E"/>
    <w:rsid w:val="00AB4CB3"/>
    <w:rsid w:val="00AB6EC9"/>
    <w:rsid w:val="00AB7CF0"/>
    <w:rsid w:val="00AC20AC"/>
    <w:rsid w:val="00AC2EBC"/>
    <w:rsid w:val="00AC3240"/>
    <w:rsid w:val="00AC4664"/>
    <w:rsid w:val="00AC557F"/>
    <w:rsid w:val="00AC6116"/>
    <w:rsid w:val="00AC6869"/>
    <w:rsid w:val="00AC6B65"/>
    <w:rsid w:val="00AD204E"/>
    <w:rsid w:val="00AD2D12"/>
    <w:rsid w:val="00AD58F0"/>
    <w:rsid w:val="00AD613B"/>
    <w:rsid w:val="00AD68BD"/>
    <w:rsid w:val="00AD6B28"/>
    <w:rsid w:val="00AD71D4"/>
    <w:rsid w:val="00AE3112"/>
    <w:rsid w:val="00AE31C8"/>
    <w:rsid w:val="00AE59B8"/>
    <w:rsid w:val="00AE5EAF"/>
    <w:rsid w:val="00AE7505"/>
    <w:rsid w:val="00AF03E1"/>
    <w:rsid w:val="00AF0876"/>
    <w:rsid w:val="00AF131D"/>
    <w:rsid w:val="00AF5148"/>
    <w:rsid w:val="00AF5595"/>
    <w:rsid w:val="00AF7396"/>
    <w:rsid w:val="00AF76D0"/>
    <w:rsid w:val="00B01809"/>
    <w:rsid w:val="00B02E22"/>
    <w:rsid w:val="00B03052"/>
    <w:rsid w:val="00B04640"/>
    <w:rsid w:val="00B0497A"/>
    <w:rsid w:val="00B04F97"/>
    <w:rsid w:val="00B066A4"/>
    <w:rsid w:val="00B10896"/>
    <w:rsid w:val="00B118FE"/>
    <w:rsid w:val="00B12758"/>
    <w:rsid w:val="00B13B67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BBE"/>
    <w:rsid w:val="00B24CF2"/>
    <w:rsid w:val="00B26362"/>
    <w:rsid w:val="00B26CDB"/>
    <w:rsid w:val="00B3005A"/>
    <w:rsid w:val="00B3096D"/>
    <w:rsid w:val="00B311FF"/>
    <w:rsid w:val="00B317EF"/>
    <w:rsid w:val="00B32C88"/>
    <w:rsid w:val="00B34F0C"/>
    <w:rsid w:val="00B35C27"/>
    <w:rsid w:val="00B408C6"/>
    <w:rsid w:val="00B408FE"/>
    <w:rsid w:val="00B417B5"/>
    <w:rsid w:val="00B42012"/>
    <w:rsid w:val="00B43753"/>
    <w:rsid w:val="00B44DEC"/>
    <w:rsid w:val="00B45553"/>
    <w:rsid w:val="00B4580E"/>
    <w:rsid w:val="00B46058"/>
    <w:rsid w:val="00B46F6F"/>
    <w:rsid w:val="00B47E23"/>
    <w:rsid w:val="00B50B9B"/>
    <w:rsid w:val="00B54B57"/>
    <w:rsid w:val="00B5546E"/>
    <w:rsid w:val="00B55C7D"/>
    <w:rsid w:val="00B607BF"/>
    <w:rsid w:val="00B60845"/>
    <w:rsid w:val="00B60AC8"/>
    <w:rsid w:val="00B61F02"/>
    <w:rsid w:val="00B63D8F"/>
    <w:rsid w:val="00B66813"/>
    <w:rsid w:val="00B7171E"/>
    <w:rsid w:val="00B725E6"/>
    <w:rsid w:val="00B7407B"/>
    <w:rsid w:val="00B7494A"/>
    <w:rsid w:val="00B77BCC"/>
    <w:rsid w:val="00B80F75"/>
    <w:rsid w:val="00B8227B"/>
    <w:rsid w:val="00B864EC"/>
    <w:rsid w:val="00B8719F"/>
    <w:rsid w:val="00B87CAE"/>
    <w:rsid w:val="00B90D23"/>
    <w:rsid w:val="00B9178E"/>
    <w:rsid w:val="00B9370B"/>
    <w:rsid w:val="00B9372C"/>
    <w:rsid w:val="00B94CDD"/>
    <w:rsid w:val="00B95B4D"/>
    <w:rsid w:val="00B95D13"/>
    <w:rsid w:val="00BA08A6"/>
    <w:rsid w:val="00BA0BAA"/>
    <w:rsid w:val="00BA1A5C"/>
    <w:rsid w:val="00BA21E9"/>
    <w:rsid w:val="00BA2567"/>
    <w:rsid w:val="00BA2783"/>
    <w:rsid w:val="00BA4F3E"/>
    <w:rsid w:val="00BB0E20"/>
    <w:rsid w:val="00BB2872"/>
    <w:rsid w:val="00BB2BC0"/>
    <w:rsid w:val="00BB2CCD"/>
    <w:rsid w:val="00BB364B"/>
    <w:rsid w:val="00BB6A3F"/>
    <w:rsid w:val="00BB6EAD"/>
    <w:rsid w:val="00BB7651"/>
    <w:rsid w:val="00BC0E7A"/>
    <w:rsid w:val="00BC25B6"/>
    <w:rsid w:val="00BC2EDF"/>
    <w:rsid w:val="00BC392A"/>
    <w:rsid w:val="00BC59AE"/>
    <w:rsid w:val="00BC79AB"/>
    <w:rsid w:val="00BC7B99"/>
    <w:rsid w:val="00BD1F44"/>
    <w:rsid w:val="00BD2114"/>
    <w:rsid w:val="00BD2D7A"/>
    <w:rsid w:val="00BD3C45"/>
    <w:rsid w:val="00BD5846"/>
    <w:rsid w:val="00BD6239"/>
    <w:rsid w:val="00BD624F"/>
    <w:rsid w:val="00BD6F59"/>
    <w:rsid w:val="00BE0DE0"/>
    <w:rsid w:val="00BE4000"/>
    <w:rsid w:val="00BE4E27"/>
    <w:rsid w:val="00BF1A09"/>
    <w:rsid w:val="00BF35DB"/>
    <w:rsid w:val="00BF5D78"/>
    <w:rsid w:val="00BF678E"/>
    <w:rsid w:val="00BF67B8"/>
    <w:rsid w:val="00C0099D"/>
    <w:rsid w:val="00C00A2C"/>
    <w:rsid w:val="00C037FF"/>
    <w:rsid w:val="00C03B1C"/>
    <w:rsid w:val="00C03D38"/>
    <w:rsid w:val="00C03FBF"/>
    <w:rsid w:val="00C07EE7"/>
    <w:rsid w:val="00C102DF"/>
    <w:rsid w:val="00C10CC0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20BC0"/>
    <w:rsid w:val="00C22A0B"/>
    <w:rsid w:val="00C230D6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44F40"/>
    <w:rsid w:val="00C45F4A"/>
    <w:rsid w:val="00C51A28"/>
    <w:rsid w:val="00C54768"/>
    <w:rsid w:val="00C54B0B"/>
    <w:rsid w:val="00C54C0A"/>
    <w:rsid w:val="00C57A68"/>
    <w:rsid w:val="00C6058F"/>
    <w:rsid w:val="00C62096"/>
    <w:rsid w:val="00C62C5E"/>
    <w:rsid w:val="00C64D6B"/>
    <w:rsid w:val="00C66732"/>
    <w:rsid w:val="00C67977"/>
    <w:rsid w:val="00C67BCC"/>
    <w:rsid w:val="00C67C0F"/>
    <w:rsid w:val="00C7374A"/>
    <w:rsid w:val="00C74186"/>
    <w:rsid w:val="00C759C9"/>
    <w:rsid w:val="00C80EB6"/>
    <w:rsid w:val="00C818D8"/>
    <w:rsid w:val="00C83BA2"/>
    <w:rsid w:val="00C847D2"/>
    <w:rsid w:val="00C84D28"/>
    <w:rsid w:val="00C87567"/>
    <w:rsid w:val="00C90C30"/>
    <w:rsid w:val="00C91741"/>
    <w:rsid w:val="00C932F2"/>
    <w:rsid w:val="00C9394E"/>
    <w:rsid w:val="00C9404E"/>
    <w:rsid w:val="00C9687F"/>
    <w:rsid w:val="00CA03EF"/>
    <w:rsid w:val="00CA0435"/>
    <w:rsid w:val="00CA0CC7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B4C"/>
    <w:rsid w:val="00CB7D9A"/>
    <w:rsid w:val="00CC0230"/>
    <w:rsid w:val="00CC0456"/>
    <w:rsid w:val="00CC3655"/>
    <w:rsid w:val="00CC3E45"/>
    <w:rsid w:val="00CC74AE"/>
    <w:rsid w:val="00CC77AC"/>
    <w:rsid w:val="00CD0627"/>
    <w:rsid w:val="00CD217A"/>
    <w:rsid w:val="00CD385E"/>
    <w:rsid w:val="00CD41F4"/>
    <w:rsid w:val="00CD4D45"/>
    <w:rsid w:val="00CD5A42"/>
    <w:rsid w:val="00CD6803"/>
    <w:rsid w:val="00CD69AC"/>
    <w:rsid w:val="00CE0DC4"/>
    <w:rsid w:val="00CE41A3"/>
    <w:rsid w:val="00CE4F02"/>
    <w:rsid w:val="00CE58E9"/>
    <w:rsid w:val="00CF0292"/>
    <w:rsid w:val="00CF0DA0"/>
    <w:rsid w:val="00CF55FA"/>
    <w:rsid w:val="00CF576E"/>
    <w:rsid w:val="00CF7F1D"/>
    <w:rsid w:val="00D00307"/>
    <w:rsid w:val="00D03ABD"/>
    <w:rsid w:val="00D04B3F"/>
    <w:rsid w:val="00D04B5E"/>
    <w:rsid w:val="00D05132"/>
    <w:rsid w:val="00D0546E"/>
    <w:rsid w:val="00D0612A"/>
    <w:rsid w:val="00D06F5E"/>
    <w:rsid w:val="00D11F70"/>
    <w:rsid w:val="00D132E8"/>
    <w:rsid w:val="00D1410E"/>
    <w:rsid w:val="00D16739"/>
    <w:rsid w:val="00D16C86"/>
    <w:rsid w:val="00D1766A"/>
    <w:rsid w:val="00D20B1A"/>
    <w:rsid w:val="00D21807"/>
    <w:rsid w:val="00D2226C"/>
    <w:rsid w:val="00D25F16"/>
    <w:rsid w:val="00D26F9D"/>
    <w:rsid w:val="00D3251D"/>
    <w:rsid w:val="00D33446"/>
    <w:rsid w:val="00D34A9C"/>
    <w:rsid w:val="00D35C3E"/>
    <w:rsid w:val="00D36FF6"/>
    <w:rsid w:val="00D37A5C"/>
    <w:rsid w:val="00D401F5"/>
    <w:rsid w:val="00D416EC"/>
    <w:rsid w:val="00D419B7"/>
    <w:rsid w:val="00D41EFF"/>
    <w:rsid w:val="00D43B14"/>
    <w:rsid w:val="00D4424E"/>
    <w:rsid w:val="00D44479"/>
    <w:rsid w:val="00D44802"/>
    <w:rsid w:val="00D44BBB"/>
    <w:rsid w:val="00D47797"/>
    <w:rsid w:val="00D526EE"/>
    <w:rsid w:val="00D52D5D"/>
    <w:rsid w:val="00D530C7"/>
    <w:rsid w:val="00D53E72"/>
    <w:rsid w:val="00D54D82"/>
    <w:rsid w:val="00D573F6"/>
    <w:rsid w:val="00D6015C"/>
    <w:rsid w:val="00D61EFE"/>
    <w:rsid w:val="00D6298E"/>
    <w:rsid w:val="00D630A8"/>
    <w:rsid w:val="00D641F8"/>
    <w:rsid w:val="00D64284"/>
    <w:rsid w:val="00D64F44"/>
    <w:rsid w:val="00D70C18"/>
    <w:rsid w:val="00D7188D"/>
    <w:rsid w:val="00D725A0"/>
    <w:rsid w:val="00D739BD"/>
    <w:rsid w:val="00D75D8D"/>
    <w:rsid w:val="00D76D8A"/>
    <w:rsid w:val="00D76ED1"/>
    <w:rsid w:val="00D77738"/>
    <w:rsid w:val="00D779DD"/>
    <w:rsid w:val="00D80722"/>
    <w:rsid w:val="00D816A6"/>
    <w:rsid w:val="00D835AF"/>
    <w:rsid w:val="00D86428"/>
    <w:rsid w:val="00D86E24"/>
    <w:rsid w:val="00D9035F"/>
    <w:rsid w:val="00D90558"/>
    <w:rsid w:val="00D90579"/>
    <w:rsid w:val="00D9060E"/>
    <w:rsid w:val="00D922BE"/>
    <w:rsid w:val="00D95142"/>
    <w:rsid w:val="00D95BBC"/>
    <w:rsid w:val="00D95BCB"/>
    <w:rsid w:val="00D96E5A"/>
    <w:rsid w:val="00D97644"/>
    <w:rsid w:val="00DA1B51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C0AB7"/>
    <w:rsid w:val="00DC12F0"/>
    <w:rsid w:val="00DC17A2"/>
    <w:rsid w:val="00DC29A5"/>
    <w:rsid w:val="00DC2A4B"/>
    <w:rsid w:val="00DC4FCC"/>
    <w:rsid w:val="00DC5980"/>
    <w:rsid w:val="00DC6499"/>
    <w:rsid w:val="00DC7FBD"/>
    <w:rsid w:val="00DC7FDF"/>
    <w:rsid w:val="00DD0132"/>
    <w:rsid w:val="00DD11E8"/>
    <w:rsid w:val="00DD170F"/>
    <w:rsid w:val="00DD247C"/>
    <w:rsid w:val="00DD2ACE"/>
    <w:rsid w:val="00DD324D"/>
    <w:rsid w:val="00DD450D"/>
    <w:rsid w:val="00DD523E"/>
    <w:rsid w:val="00DD54FD"/>
    <w:rsid w:val="00DD75A3"/>
    <w:rsid w:val="00DD765D"/>
    <w:rsid w:val="00DE039F"/>
    <w:rsid w:val="00DE7B5F"/>
    <w:rsid w:val="00DF0F1F"/>
    <w:rsid w:val="00DF2357"/>
    <w:rsid w:val="00DF2A84"/>
    <w:rsid w:val="00DF2FE0"/>
    <w:rsid w:val="00DF41F1"/>
    <w:rsid w:val="00DF4D6C"/>
    <w:rsid w:val="00DF6F6A"/>
    <w:rsid w:val="00E03D68"/>
    <w:rsid w:val="00E04968"/>
    <w:rsid w:val="00E051CE"/>
    <w:rsid w:val="00E05D99"/>
    <w:rsid w:val="00E114D0"/>
    <w:rsid w:val="00E118E8"/>
    <w:rsid w:val="00E1300F"/>
    <w:rsid w:val="00E13FE7"/>
    <w:rsid w:val="00E1461F"/>
    <w:rsid w:val="00E15FDE"/>
    <w:rsid w:val="00E177DC"/>
    <w:rsid w:val="00E212B8"/>
    <w:rsid w:val="00E218DE"/>
    <w:rsid w:val="00E22741"/>
    <w:rsid w:val="00E22B76"/>
    <w:rsid w:val="00E23107"/>
    <w:rsid w:val="00E241E3"/>
    <w:rsid w:val="00E25663"/>
    <w:rsid w:val="00E279CE"/>
    <w:rsid w:val="00E30A8C"/>
    <w:rsid w:val="00E3128F"/>
    <w:rsid w:val="00E31AD0"/>
    <w:rsid w:val="00E31D71"/>
    <w:rsid w:val="00E32F7F"/>
    <w:rsid w:val="00E33BAD"/>
    <w:rsid w:val="00E34690"/>
    <w:rsid w:val="00E35827"/>
    <w:rsid w:val="00E362DC"/>
    <w:rsid w:val="00E3675C"/>
    <w:rsid w:val="00E370E6"/>
    <w:rsid w:val="00E37E34"/>
    <w:rsid w:val="00E42CCB"/>
    <w:rsid w:val="00E44005"/>
    <w:rsid w:val="00E440BA"/>
    <w:rsid w:val="00E44AF7"/>
    <w:rsid w:val="00E4636A"/>
    <w:rsid w:val="00E528BD"/>
    <w:rsid w:val="00E5522B"/>
    <w:rsid w:val="00E55306"/>
    <w:rsid w:val="00E60435"/>
    <w:rsid w:val="00E63B14"/>
    <w:rsid w:val="00E65806"/>
    <w:rsid w:val="00E662F6"/>
    <w:rsid w:val="00E66D79"/>
    <w:rsid w:val="00E72B4F"/>
    <w:rsid w:val="00E74213"/>
    <w:rsid w:val="00E752F2"/>
    <w:rsid w:val="00E7533B"/>
    <w:rsid w:val="00E75A40"/>
    <w:rsid w:val="00E75B2B"/>
    <w:rsid w:val="00E779F6"/>
    <w:rsid w:val="00E8082D"/>
    <w:rsid w:val="00E814D8"/>
    <w:rsid w:val="00E8187B"/>
    <w:rsid w:val="00E82D6A"/>
    <w:rsid w:val="00E84A4C"/>
    <w:rsid w:val="00E84E23"/>
    <w:rsid w:val="00E84EF3"/>
    <w:rsid w:val="00E876C2"/>
    <w:rsid w:val="00E90805"/>
    <w:rsid w:val="00E95734"/>
    <w:rsid w:val="00E97CA7"/>
    <w:rsid w:val="00E97E78"/>
    <w:rsid w:val="00EA1148"/>
    <w:rsid w:val="00EA274E"/>
    <w:rsid w:val="00EA5D24"/>
    <w:rsid w:val="00EA6E29"/>
    <w:rsid w:val="00EB0306"/>
    <w:rsid w:val="00EB4C8E"/>
    <w:rsid w:val="00EB4E7E"/>
    <w:rsid w:val="00EB52C7"/>
    <w:rsid w:val="00EB6582"/>
    <w:rsid w:val="00EB711F"/>
    <w:rsid w:val="00EB74D2"/>
    <w:rsid w:val="00EB7642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59A2"/>
    <w:rsid w:val="00EC666B"/>
    <w:rsid w:val="00EC74C3"/>
    <w:rsid w:val="00ED0207"/>
    <w:rsid w:val="00ED1DF5"/>
    <w:rsid w:val="00ED2B8F"/>
    <w:rsid w:val="00ED3D8E"/>
    <w:rsid w:val="00ED438C"/>
    <w:rsid w:val="00ED65C7"/>
    <w:rsid w:val="00ED73D5"/>
    <w:rsid w:val="00EE22B4"/>
    <w:rsid w:val="00EE46AB"/>
    <w:rsid w:val="00EE4FAA"/>
    <w:rsid w:val="00EE5D01"/>
    <w:rsid w:val="00EE69EB"/>
    <w:rsid w:val="00EE7553"/>
    <w:rsid w:val="00EF1284"/>
    <w:rsid w:val="00EF182B"/>
    <w:rsid w:val="00EF1919"/>
    <w:rsid w:val="00EF3AD1"/>
    <w:rsid w:val="00EF3FF5"/>
    <w:rsid w:val="00F01869"/>
    <w:rsid w:val="00F04484"/>
    <w:rsid w:val="00F10A69"/>
    <w:rsid w:val="00F112E5"/>
    <w:rsid w:val="00F12A6F"/>
    <w:rsid w:val="00F13F81"/>
    <w:rsid w:val="00F150C6"/>
    <w:rsid w:val="00F15C78"/>
    <w:rsid w:val="00F20918"/>
    <w:rsid w:val="00F20A4B"/>
    <w:rsid w:val="00F21183"/>
    <w:rsid w:val="00F2248B"/>
    <w:rsid w:val="00F23F80"/>
    <w:rsid w:val="00F24953"/>
    <w:rsid w:val="00F24E8B"/>
    <w:rsid w:val="00F25A76"/>
    <w:rsid w:val="00F26BE3"/>
    <w:rsid w:val="00F2708C"/>
    <w:rsid w:val="00F271BD"/>
    <w:rsid w:val="00F30473"/>
    <w:rsid w:val="00F3274E"/>
    <w:rsid w:val="00F32A0E"/>
    <w:rsid w:val="00F32ABB"/>
    <w:rsid w:val="00F33B15"/>
    <w:rsid w:val="00F37FD9"/>
    <w:rsid w:val="00F40695"/>
    <w:rsid w:val="00F419B7"/>
    <w:rsid w:val="00F42771"/>
    <w:rsid w:val="00F45FC8"/>
    <w:rsid w:val="00F46B35"/>
    <w:rsid w:val="00F47D6A"/>
    <w:rsid w:val="00F47DDD"/>
    <w:rsid w:val="00F504DE"/>
    <w:rsid w:val="00F50B44"/>
    <w:rsid w:val="00F534CA"/>
    <w:rsid w:val="00F53BA6"/>
    <w:rsid w:val="00F540B6"/>
    <w:rsid w:val="00F55138"/>
    <w:rsid w:val="00F57324"/>
    <w:rsid w:val="00F60431"/>
    <w:rsid w:val="00F60B01"/>
    <w:rsid w:val="00F64A37"/>
    <w:rsid w:val="00F65AD6"/>
    <w:rsid w:val="00F667EA"/>
    <w:rsid w:val="00F6719F"/>
    <w:rsid w:val="00F70275"/>
    <w:rsid w:val="00F719BE"/>
    <w:rsid w:val="00F71DFC"/>
    <w:rsid w:val="00F7358A"/>
    <w:rsid w:val="00F76939"/>
    <w:rsid w:val="00F76FF5"/>
    <w:rsid w:val="00F80730"/>
    <w:rsid w:val="00F80A8E"/>
    <w:rsid w:val="00F8122D"/>
    <w:rsid w:val="00F81736"/>
    <w:rsid w:val="00F81986"/>
    <w:rsid w:val="00F81B94"/>
    <w:rsid w:val="00F921CF"/>
    <w:rsid w:val="00F926DE"/>
    <w:rsid w:val="00F95BB1"/>
    <w:rsid w:val="00FA1D03"/>
    <w:rsid w:val="00FA2502"/>
    <w:rsid w:val="00FA3A14"/>
    <w:rsid w:val="00FA4055"/>
    <w:rsid w:val="00FA423A"/>
    <w:rsid w:val="00FA7A78"/>
    <w:rsid w:val="00FB166C"/>
    <w:rsid w:val="00FB3318"/>
    <w:rsid w:val="00FC11C5"/>
    <w:rsid w:val="00FC1300"/>
    <w:rsid w:val="00FC1CA6"/>
    <w:rsid w:val="00FC2129"/>
    <w:rsid w:val="00FC29C9"/>
    <w:rsid w:val="00FC3D5F"/>
    <w:rsid w:val="00FC3E38"/>
    <w:rsid w:val="00FC5312"/>
    <w:rsid w:val="00FC56CE"/>
    <w:rsid w:val="00FC5AC9"/>
    <w:rsid w:val="00FD12B6"/>
    <w:rsid w:val="00FD1ABE"/>
    <w:rsid w:val="00FD356F"/>
    <w:rsid w:val="00FD4EC7"/>
    <w:rsid w:val="00FD5337"/>
    <w:rsid w:val="00FD5D5E"/>
    <w:rsid w:val="00FD7B65"/>
    <w:rsid w:val="00FD7E2D"/>
    <w:rsid w:val="00FE109C"/>
    <w:rsid w:val="00FE2C25"/>
    <w:rsid w:val="00FE3171"/>
    <w:rsid w:val="00FE517A"/>
    <w:rsid w:val="00FE5E75"/>
    <w:rsid w:val="00FE6738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1AE485"/>
  <w15:docId w15:val="{33EF0EB2-C3F3-614A-9F88-7CA69F357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D36FF6"/>
    <w:pPr>
      <w:numPr>
        <w:numId w:val="26"/>
      </w:numPr>
      <w:spacing w:before="0" w:after="120"/>
      <w:ind w:left="284" w:hanging="284"/>
    </w:pPr>
  </w:style>
  <w:style w:type="character" w:customStyle="1" w:styleId="TSMtextbulletsChar">
    <w:name w:val="TSM text bullets Char"/>
    <w:link w:val="TSMtextbullets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9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183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28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32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3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207669"/>
    <w:pPr>
      <w:spacing w:before="240"/>
    </w:pPr>
    <w:rPr>
      <w:color w:val="auto"/>
      <w:sz w:val="28"/>
      <w:szCs w:val="32"/>
    </w:rPr>
  </w:style>
  <w:style w:type="paragraph" w:customStyle="1" w:styleId="Bullet">
    <w:name w:val="Bullet"/>
    <w:basedOn w:val="Normal"/>
    <w:rsid w:val="00E15FDE"/>
    <w:pPr>
      <w:numPr>
        <w:numId w:val="44"/>
      </w:numPr>
      <w:tabs>
        <w:tab w:val="clear" w:pos="360"/>
        <w:tab w:val="num" w:pos="720"/>
      </w:tabs>
      <w:spacing w:before="0" w:after="80" w:line="280" w:lineRule="exact"/>
      <w:ind w:left="720"/>
    </w:pPr>
    <w:rPr>
      <w:rFonts w:ascii="Times New Roman" w:eastAsia="Times New Roman" w:hAnsi="Times New Roman" w:cs="Times New Roman"/>
      <w:sz w:val="24"/>
      <w:szCs w:val="22"/>
      <w:lang w:val="en-AU"/>
    </w:rPr>
  </w:style>
  <w:style w:type="character" w:customStyle="1" w:styleId="apple-converted-space">
    <w:name w:val="apple-converted-space"/>
    <w:basedOn w:val="DefaultParagraphFont"/>
    <w:rsid w:val="006C6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literacyonline.tki.org.nz/Literacy-Online/Planning-for-my-students-needs/Effective-Literacy-Practice-Years-1-4/Building-comprehension" TargetMode="External"/><Relationship Id="rId18" Type="http://schemas.openxmlformats.org/officeDocument/2006/relationships/hyperlink" Target="http://instructionalseries.tki.org.nz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literacyonline.tki.org.nz/Literacy-Online/Planning-for-my-students-needs/Effective-Literacy-Practice-Years-1-4/Approaches-to-teaching-reading" TargetMode="External"/><Relationship Id="rId17" Type="http://schemas.openxmlformats.org/officeDocument/2006/relationships/hyperlink" Target="https://curriculumprogresstools.education.govt.nz/lpf-tool/" TargetMode="Externa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://nzcurriculum.tki.org.nz/The-New-Zealand-Curriculum/Social-science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nzcurriculum.tki.org.nz/The-New-Zealand-Curriculum/English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curriculumprogresstools.education.govt.nz/lpf-tool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literacyonline.tki.org.nz/Literacy-Online/Planning-for-my-students-needs/Effective-Literacy-Practice-Years-1-4/Text-processing-strategies" TargetMode="External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"/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jb5xwB9ageGm5oq+g62ZPuTBkscA==">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7699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David Chadwick</cp:lastModifiedBy>
  <cp:revision>15</cp:revision>
  <cp:lastPrinted>2020-07-28T00:30:00Z</cp:lastPrinted>
  <dcterms:created xsi:type="dcterms:W3CDTF">2020-07-22T19:48:00Z</dcterms:created>
  <dcterms:modified xsi:type="dcterms:W3CDTF">2020-08-07T01:13:00Z</dcterms:modified>
</cp:coreProperties>
</file>